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3C3" w:rsidRDefault="00FF03C3" w:rsidP="009639A5">
      <w:bookmarkStart w:id="0" w:name="_GoBack"/>
      <w:bookmarkEnd w:id="0"/>
    </w:p>
    <w:p w:rsidR="00665211" w:rsidRDefault="00665211" w:rsidP="009639A5"/>
    <w:p w:rsidR="00665211" w:rsidRDefault="00444577" w:rsidP="00665211">
      <w:pPr>
        <w:rPr>
          <w:b/>
          <w:sz w:val="28"/>
        </w:rPr>
      </w:pPr>
      <w:r>
        <w:rPr>
          <w:noProof/>
        </w:rPr>
        <w:drawing>
          <wp:anchor distT="0" distB="0" distL="114935" distR="114935" simplePos="0" relativeHeight="251654144" behindDoc="0" locked="0" layoutInCell="1" allowOverlap="1" wp14:anchorId="0B98FCE7" wp14:editId="072AD1EF">
            <wp:simplePos x="0" y="0"/>
            <wp:positionH relativeFrom="character">
              <wp:posOffset>0</wp:posOffset>
            </wp:positionH>
            <wp:positionV relativeFrom="paragraph">
              <wp:posOffset>0</wp:posOffset>
            </wp:positionV>
            <wp:extent cx="5930265" cy="1218565"/>
            <wp:effectExtent l="19050" t="19050" r="13335" b="196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265" cy="1218565"/>
                    </a:xfrm>
                    <a:prstGeom prst="rect">
                      <a:avLst/>
                    </a:prstGeom>
                    <a:blipFill dpi="0" rotWithShape="0">
                      <a:blip/>
                      <a:srcRect/>
                      <a:stretch>
                        <a:fillRect/>
                      </a:stretch>
                    </a:blipFill>
                    <a:ln w="127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665211" w:rsidRDefault="00665211" w:rsidP="00665211"/>
    <w:p w:rsidR="00665211" w:rsidRDefault="00665211" w:rsidP="00665211"/>
    <w:p w:rsidR="00665211" w:rsidRDefault="00665211" w:rsidP="00665211"/>
    <w:p w:rsidR="00665211" w:rsidRDefault="00665211" w:rsidP="00665211"/>
    <w:p w:rsidR="00665211" w:rsidRDefault="00665211" w:rsidP="009639A5">
      <w:pPr>
        <w:pBdr>
          <w:bottom w:val="single" w:sz="6" w:space="1" w:color="auto"/>
        </w:pBdr>
        <w:rPr>
          <w:rFonts w:eastAsia="ヒラギノ角ゴ Pro W6"/>
        </w:rPr>
      </w:pPr>
    </w:p>
    <w:p w:rsidR="00617FAD" w:rsidRDefault="00617FAD" w:rsidP="009639A5">
      <w:pPr>
        <w:rPr>
          <w:rFonts w:eastAsia="ヒラギノ角ゴ Pro W6"/>
        </w:rPr>
      </w:pPr>
    </w:p>
    <w:p w:rsidR="00665211" w:rsidRDefault="00665211" w:rsidP="009639A5">
      <w:pPr>
        <w:pBdr>
          <w:bottom w:val="single" w:sz="6" w:space="1" w:color="auto"/>
        </w:pBdr>
        <w:rPr>
          <w:rFonts w:eastAsia="ヒラギノ角ゴ Pro W6"/>
        </w:rPr>
      </w:pPr>
    </w:p>
    <w:p w:rsidR="00617FAD" w:rsidRDefault="00617FAD" w:rsidP="009639A5">
      <w:pPr>
        <w:rPr>
          <w:rFonts w:eastAsia="ヒラギノ角ゴ Pro W6"/>
        </w:rPr>
      </w:pPr>
    </w:p>
    <w:p w:rsidR="00DF112E" w:rsidRDefault="00665211" w:rsidP="00617FAD">
      <w:pPr>
        <w:pStyle w:val="Heading1"/>
        <w:jc w:val="center"/>
      </w:pPr>
      <w:r>
        <w:t>Reme</w:t>
      </w:r>
      <w:r w:rsidR="00DF112E">
        <w:t>dy</w:t>
      </w:r>
    </w:p>
    <w:p w:rsidR="00665211" w:rsidRDefault="00665211" w:rsidP="00617FAD">
      <w:pPr>
        <w:pStyle w:val="Heading1"/>
        <w:jc w:val="center"/>
      </w:pPr>
      <w:r w:rsidRPr="00872A06">
        <w:t>Local Administrators</w:t>
      </w:r>
    </w:p>
    <w:p w:rsidR="00665211" w:rsidRDefault="00665211" w:rsidP="00617FAD">
      <w:pPr>
        <w:pStyle w:val="Heading1"/>
        <w:jc w:val="center"/>
      </w:pPr>
      <w:r w:rsidRPr="00872A06">
        <w:t>Guide</w:t>
      </w:r>
    </w:p>
    <w:p w:rsidR="00272842" w:rsidRDefault="00272842" w:rsidP="00272842"/>
    <w:p w:rsidR="00272842" w:rsidRDefault="00272842" w:rsidP="00272842"/>
    <w:p w:rsidR="00272842" w:rsidRDefault="00272842" w:rsidP="00272842">
      <w:pPr>
        <w:pStyle w:val="Heading3"/>
        <w:jc w:val="center"/>
      </w:pPr>
      <w:bookmarkStart w:id="1" w:name="_Toc410284829"/>
      <w:r>
        <w:t>Remedy version 2.</w:t>
      </w:r>
      <w:bookmarkEnd w:id="1"/>
      <w:r w:rsidR="00F5654A">
        <w:t>5</w:t>
      </w:r>
    </w:p>
    <w:p w:rsidR="00272842" w:rsidRDefault="00272842" w:rsidP="00272842">
      <w:pPr>
        <w:pStyle w:val="Heading3"/>
        <w:jc w:val="center"/>
      </w:pPr>
      <w:bookmarkStart w:id="2" w:name="_Toc410284830"/>
      <w:r>
        <w:t xml:space="preserve">Guide updated </w:t>
      </w:r>
      <w:r w:rsidR="00F5654A">
        <w:t>September</w:t>
      </w:r>
      <w:r w:rsidR="00F17C55">
        <w:t xml:space="preserve"> 2015</w:t>
      </w:r>
      <w:bookmarkEnd w:id="2"/>
    </w:p>
    <w:p w:rsidR="009C44EB" w:rsidRDefault="009C44EB" w:rsidP="009C44EB"/>
    <w:p w:rsidR="009C44EB" w:rsidRDefault="009C44EB" w:rsidP="009C44EB"/>
    <w:p w:rsidR="009C44EB" w:rsidRDefault="009C44EB" w:rsidP="009C44EB"/>
    <w:p w:rsidR="009C44EB" w:rsidRDefault="009C44EB" w:rsidP="009C44EB">
      <w:pPr>
        <w:jc w:val="center"/>
      </w:pPr>
      <w:r>
        <w:t xml:space="preserve">For Remedy Support: </w:t>
      </w:r>
      <w:hyperlink r:id="rId9" w:history="1">
        <w:r w:rsidRPr="005C6D29">
          <w:rPr>
            <w:rStyle w:val="Hyperlink"/>
          </w:rPr>
          <w:t>remedy-admin@cornell.edu</w:t>
        </w:r>
      </w:hyperlink>
    </w:p>
    <w:p w:rsidR="009C44EB" w:rsidRPr="009C44EB" w:rsidRDefault="009C44EB" w:rsidP="009C44EB"/>
    <w:p w:rsidR="00272842" w:rsidRDefault="00272842" w:rsidP="00272842"/>
    <w:p w:rsidR="00272842" w:rsidRPr="00272842" w:rsidRDefault="00272842" w:rsidP="00272842">
      <w:pPr>
        <w:sectPr w:rsidR="00272842" w:rsidRPr="00272842" w:rsidSect="000A3324">
          <w:pgSz w:w="12240" w:h="15840"/>
          <w:pgMar w:top="1152" w:right="1080" w:bottom="1152" w:left="1080" w:header="720" w:footer="720" w:gutter="0"/>
          <w:cols w:space="720"/>
        </w:sectPr>
      </w:pPr>
    </w:p>
    <w:p w:rsidR="009B0199" w:rsidRDefault="009B0199" w:rsidP="009B0199">
      <w:pPr>
        <w:pStyle w:val="Heading2"/>
      </w:pPr>
      <w:bookmarkStart w:id="3" w:name="_Toc379189037"/>
      <w:bookmarkStart w:id="4" w:name="_Toc410284831"/>
      <w:r>
        <w:lastRenderedPageBreak/>
        <w:t>Table of Contents</w:t>
      </w:r>
      <w:bookmarkEnd w:id="3"/>
      <w:bookmarkEnd w:id="4"/>
    </w:p>
    <w:p w:rsidR="00F17C55" w:rsidRPr="00F17C55" w:rsidRDefault="009B0199" w:rsidP="00F17C55">
      <w:pPr>
        <w:pStyle w:val="TOC2"/>
        <w:rPr>
          <w:rStyle w:val="Hyperlink"/>
        </w:rPr>
      </w:pPr>
      <w:r>
        <w:fldChar w:fldCharType="begin"/>
      </w:r>
      <w:r>
        <w:instrText xml:space="preserve"> TOC \o "2-3" \h \z \u </w:instrText>
      </w:r>
      <w:r>
        <w:fldChar w:fldCharType="separate"/>
      </w:r>
      <w:hyperlink w:anchor="_Toc410284832" w:history="1">
        <w:r w:rsidR="00F17C55" w:rsidRPr="00F17C55">
          <w:rPr>
            <w:rStyle w:val="Hyperlink"/>
            <w:noProof/>
          </w:rPr>
          <w:t>Interface and Environment Orientations</w:t>
        </w:r>
        <w:r w:rsidR="00F17C55" w:rsidRPr="00F17C55">
          <w:rPr>
            <w:rStyle w:val="Hyperlink"/>
            <w:webHidden/>
          </w:rPr>
          <w:tab/>
        </w:r>
        <w:r w:rsidR="00F17C55" w:rsidRPr="00F17C55">
          <w:rPr>
            <w:rStyle w:val="Hyperlink"/>
            <w:webHidden/>
          </w:rPr>
          <w:fldChar w:fldCharType="begin"/>
        </w:r>
        <w:r w:rsidR="00F17C55" w:rsidRPr="00F17C55">
          <w:rPr>
            <w:rStyle w:val="Hyperlink"/>
            <w:webHidden/>
          </w:rPr>
          <w:instrText xml:space="preserve"> PAGEREF _Toc410284832 \h </w:instrText>
        </w:r>
        <w:r w:rsidR="00F17C55" w:rsidRPr="00F17C55">
          <w:rPr>
            <w:rStyle w:val="Hyperlink"/>
            <w:webHidden/>
          </w:rPr>
        </w:r>
        <w:r w:rsidR="00F17C55" w:rsidRPr="00F17C55">
          <w:rPr>
            <w:rStyle w:val="Hyperlink"/>
            <w:webHidden/>
          </w:rPr>
          <w:fldChar w:fldCharType="separate"/>
        </w:r>
        <w:r w:rsidR="00F17C55" w:rsidRPr="00F17C55">
          <w:rPr>
            <w:rStyle w:val="Hyperlink"/>
            <w:webHidden/>
          </w:rPr>
          <w:t>3</w:t>
        </w:r>
        <w:r w:rsidR="00F17C55" w:rsidRPr="00F17C55">
          <w:rPr>
            <w:rStyle w:val="Hyperlink"/>
            <w:webHidden/>
          </w:rPr>
          <w:fldChar w:fldCharType="end"/>
        </w:r>
      </w:hyperlink>
    </w:p>
    <w:p w:rsidR="00F17C55" w:rsidRDefault="00601502">
      <w:pPr>
        <w:pStyle w:val="TOC3"/>
        <w:rPr>
          <w:rFonts w:asciiTheme="minorHAnsi" w:eastAsiaTheme="minorEastAsia" w:hAnsiTheme="minorHAnsi" w:cstheme="minorBidi"/>
          <w:noProof/>
        </w:rPr>
      </w:pPr>
      <w:hyperlink w:anchor="_Toc410284833" w:history="1">
        <w:r w:rsidR="00F17C55" w:rsidRPr="00462F77">
          <w:rPr>
            <w:rStyle w:val="Hyperlink"/>
            <w:noProof/>
            <w:lang w:val="fr-CA"/>
          </w:rPr>
          <w:t>Production Environment</w:t>
        </w:r>
        <w:r w:rsidR="00F17C55">
          <w:rPr>
            <w:noProof/>
            <w:webHidden/>
          </w:rPr>
          <w:tab/>
        </w:r>
        <w:r w:rsidR="00F17C55">
          <w:rPr>
            <w:noProof/>
            <w:webHidden/>
          </w:rPr>
          <w:fldChar w:fldCharType="begin"/>
        </w:r>
        <w:r w:rsidR="00F17C55">
          <w:rPr>
            <w:noProof/>
            <w:webHidden/>
          </w:rPr>
          <w:instrText xml:space="preserve"> PAGEREF _Toc410284833 \h </w:instrText>
        </w:r>
        <w:r w:rsidR="00F17C55">
          <w:rPr>
            <w:noProof/>
            <w:webHidden/>
          </w:rPr>
        </w:r>
        <w:r w:rsidR="00F17C55">
          <w:rPr>
            <w:noProof/>
            <w:webHidden/>
          </w:rPr>
          <w:fldChar w:fldCharType="separate"/>
        </w:r>
        <w:r w:rsidR="00F17C55">
          <w:rPr>
            <w:noProof/>
            <w:webHidden/>
          </w:rPr>
          <w:t>3</w:t>
        </w:r>
        <w:r w:rsidR="00F17C55">
          <w:rPr>
            <w:noProof/>
            <w:webHidden/>
          </w:rPr>
          <w:fldChar w:fldCharType="end"/>
        </w:r>
      </w:hyperlink>
    </w:p>
    <w:p w:rsidR="00F17C55" w:rsidRDefault="00601502">
      <w:pPr>
        <w:pStyle w:val="TOC3"/>
        <w:rPr>
          <w:rFonts w:asciiTheme="minorHAnsi" w:eastAsiaTheme="minorEastAsia" w:hAnsiTheme="minorHAnsi" w:cstheme="minorBidi"/>
          <w:noProof/>
        </w:rPr>
      </w:pPr>
      <w:hyperlink w:anchor="_Toc410284834" w:history="1">
        <w:r w:rsidR="00F17C55" w:rsidRPr="00462F77">
          <w:rPr>
            <w:rStyle w:val="Hyperlink"/>
            <w:noProof/>
          </w:rPr>
          <w:t>Test Environment</w:t>
        </w:r>
        <w:r w:rsidR="00F17C55">
          <w:rPr>
            <w:noProof/>
            <w:webHidden/>
          </w:rPr>
          <w:tab/>
        </w:r>
        <w:r w:rsidR="00F17C55">
          <w:rPr>
            <w:noProof/>
            <w:webHidden/>
          </w:rPr>
          <w:fldChar w:fldCharType="begin"/>
        </w:r>
        <w:r w:rsidR="00F17C55">
          <w:rPr>
            <w:noProof/>
            <w:webHidden/>
          </w:rPr>
          <w:instrText xml:space="preserve"> PAGEREF _Toc410284834 \h </w:instrText>
        </w:r>
        <w:r w:rsidR="00F17C55">
          <w:rPr>
            <w:noProof/>
            <w:webHidden/>
          </w:rPr>
        </w:r>
        <w:r w:rsidR="00F17C55">
          <w:rPr>
            <w:noProof/>
            <w:webHidden/>
          </w:rPr>
          <w:fldChar w:fldCharType="separate"/>
        </w:r>
        <w:r w:rsidR="00F17C55">
          <w:rPr>
            <w:noProof/>
            <w:webHidden/>
          </w:rPr>
          <w:t>3</w:t>
        </w:r>
        <w:r w:rsidR="00F17C55">
          <w:rPr>
            <w:noProof/>
            <w:webHidden/>
          </w:rPr>
          <w:fldChar w:fldCharType="end"/>
        </w:r>
      </w:hyperlink>
    </w:p>
    <w:p w:rsidR="00F17C55" w:rsidRDefault="00601502">
      <w:pPr>
        <w:pStyle w:val="TOC3"/>
        <w:rPr>
          <w:rFonts w:asciiTheme="minorHAnsi" w:eastAsiaTheme="minorEastAsia" w:hAnsiTheme="minorHAnsi" w:cstheme="minorBidi"/>
          <w:noProof/>
        </w:rPr>
      </w:pPr>
      <w:hyperlink w:anchor="_Toc410284835" w:history="1">
        <w:r w:rsidR="00F17C55" w:rsidRPr="00462F77">
          <w:rPr>
            <w:rStyle w:val="Hyperlink"/>
            <w:noProof/>
          </w:rPr>
          <w:t>Logging in to Remedy ITSM</w:t>
        </w:r>
        <w:r w:rsidR="00F17C55">
          <w:rPr>
            <w:noProof/>
            <w:webHidden/>
          </w:rPr>
          <w:tab/>
        </w:r>
        <w:r w:rsidR="00F17C55">
          <w:rPr>
            <w:noProof/>
            <w:webHidden/>
          </w:rPr>
          <w:fldChar w:fldCharType="begin"/>
        </w:r>
        <w:r w:rsidR="00F17C55">
          <w:rPr>
            <w:noProof/>
            <w:webHidden/>
          </w:rPr>
          <w:instrText xml:space="preserve"> PAGEREF _Toc410284835 \h </w:instrText>
        </w:r>
        <w:r w:rsidR="00F17C55">
          <w:rPr>
            <w:noProof/>
            <w:webHidden/>
          </w:rPr>
        </w:r>
        <w:r w:rsidR="00F17C55">
          <w:rPr>
            <w:noProof/>
            <w:webHidden/>
          </w:rPr>
          <w:fldChar w:fldCharType="separate"/>
        </w:r>
        <w:r w:rsidR="00F17C55">
          <w:rPr>
            <w:noProof/>
            <w:webHidden/>
          </w:rPr>
          <w:t>3</w:t>
        </w:r>
        <w:r w:rsidR="00F17C55">
          <w:rPr>
            <w:noProof/>
            <w:webHidden/>
          </w:rPr>
          <w:fldChar w:fldCharType="end"/>
        </w:r>
      </w:hyperlink>
    </w:p>
    <w:p w:rsidR="00F17C55" w:rsidRDefault="00601502">
      <w:pPr>
        <w:pStyle w:val="TOC2"/>
        <w:rPr>
          <w:rFonts w:asciiTheme="minorHAnsi" w:eastAsiaTheme="minorEastAsia" w:hAnsiTheme="minorHAnsi" w:cstheme="minorBidi"/>
          <w:noProof/>
          <w:color w:val="auto"/>
          <w:sz w:val="22"/>
        </w:rPr>
      </w:pPr>
      <w:hyperlink w:anchor="_Toc410284836" w:history="1">
        <w:r w:rsidR="00F17C55" w:rsidRPr="00462F77">
          <w:rPr>
            <w:rStyle w:val="Hyperlink"/>
            <w:noProof/>
          </w:rPr>
          <w:t>Organizational Structure</w:t>
        </w:r>
        <w:r w:rsidR="00F17C55">
          <w:rPr>
            <w:noProof/>
            <w:webHidden/>
          </w:rPr>
          <w:tab/>
        </w:r>
        <w:r w:rsidR="00F17C55">
          <w:rPr>
            <w:noProof/>
            <w:webHidden/>
          </w:rPr>
          <w:fldChar w:fldCharType="begin"/>
        </w:r>
        <w:r w:rsidR="00F17C55">
          <w:rPr>
            <w:noProof/>
            <w:webHidden/>
          </w:rPr>
          <w:instrText xml:space="preserve"> PAGEREF _Toc410284836 \h </w:instrText>
        </w:r>
        <w:r w:rsidR="00F17C55">
          <w:rPr>
            <w:noProof/>
            <w:webHidden/>
          </w:rPr>
        </w:r>
        <w:r w:rsidR="00F17C55">
          <w:rPr>
            <w:noProof/>
            <w:webHidden/>
          </w:rPr>
          <w:fldChar w:fldCharType="separate"/>
        </w:r>
        <w:r w:rsidR="00F17C55">
          <w:rPr>
            <w:noProof/>
            <w:webHidden/>
          </w:rPr>
          <w:t>3</w:t>
        </w:r>
        <w:r w:rsidR="00F17C55">
          <w:rPr>
            <w:noProof/>
            <w:webHidden/>
          </w:rPr>
          <w:fldChar w:fldCharType="end"/>
        </w:r>
      </w:hyperlink>
    </w:p>
    <w:p w:rsidR="00F17C55" w:rsidRDefault="00601502">
      <w:pPr>
        <w:pStyle w:val="TOC3"/>
        <w:rPr>
          <w:rFonts w:asciiTheme="minorHAnsi" w:eastAsiaTheme="minorEastAsia" w:hAnsiTheme="minorHAnsi" w:cstheme="minorBidi"/>
          <w:noProof/>
        </w:rPr>
      </w:pPr>
      <w:hyperlink w:anchor="_Toc410284837" w:history="1">
        <w:r w:rsidR="00F17C55" w:rsidRPr="00462F77">
          <w:rPr>
            <w:rStyle w:val="Hyperlink"/>
            <w:noProof/>
          </w:rPr>
          <w:t>Company</w:t>
        </w:r>
        <w:r w:rsidR="00F17C55">
          <w:rPr>
            <w:noProof/>
            <w:webHidden/>
          </w:rPr>
          <w:tab/>
        </w:r>
        <w:r w:rsidR="00F17C55">
          <w:rPr>
            <w:noProof/>
            <w:webHidden/>
          </w:rPr>
          <w:fldChar w:fldCharType="begin"/>
        </w:r>
        <w:r w:rsidR="00F17C55">
          <w:rPr>
            <w:noProof/>
            <w:webHidden/>
          </w:rPr>
          <w:instrText xml:space="preserve"> PAGEREF _Toc410284837 \h </w:instrText>
        </w:r>
        <w:r w:rsidR="00F17C55">
          <w:rPr>
            <w:noProof/>
            <w:webHidden/>
          </w:rPr>
        </w:r>
        <w:r w:rsidR="00F17C55">
          <w:rPr>
            <w:noProof/>
            <w:webHidden/>
          </w:rPr>
          <w:fldChar w:fldCharType="separate"/>
        </w:r>
        <w:r w:rsidR="00F17C55">
          <w:rPr>
            <w:noProof/>
            <w:webHidden/>
          </w:rPr>
          <w:t>3</w:t>
        </w:r>
        <w:r w:rsidR="00F17C55">
          <w:rPr>
            <w:noProof/>
            <w:webHidden/>
          </w:rPr>
          <w:fldChar w:fldCharType="end"/>
        </w:r>
      </w:hyperlink>
    </w:p>
    <w:p w:rsidR="00F17C55" w:rsidRDefault="00601502">
      <w:pPr>
        <w:pStyle w:val="TOC3"/>
        <w:rPr>
          <w:rFonts w:asciiTheme="minorHAnsi" w:eastAsiaTheme="minorEastAsia" w:hAnsiTheme="minorHAnsi" w:cstheme="minorBidi"/>
          <w:noProof/>
        </w:rPr>
      </w:pPr>
      <w:hyperlink w:anchor="_Toc410284838" w:history="1">
        <w:r w:rsidR="00F17C55" w:rsidRPr="00462F77">
          <w:rPr>
            <w:rStyle w:val="Hyperlink"/>
            <w:noProof/>
          </w:rPr>
          <w:t>Organizations and Departments</w:t>
        </w:r>
        <w:r w:rsidR="00F17C55">
          <w:rPr>
            <w:noProof/>
            <w:webHidden/>
          </w:rPr>
          <w:tab/>
        </w:r>
        <w:r w:rsidR="00F17C55">
          <w:rPr>
            <w:noProof/>
            <w:webHidden/>
          </w:rPr>
          <w:fldChar w:fldCharType="begin"/>
        </w:r>
        <w:r w:rsidR="00F17C55">
          <w:rPr>
            <w:noProof/>
            <w:webHidden/>
          </w:rPr>
          <w:instrText xml:space="preserve"> PAGEREF _Toc410284838 \h </w:instrText>
        </w:r>
        <w:r w:rsidR="00F17C55">
          <w:rPr>
            <w:noProof/>
            <w:webHidden/>
          </w:rPr>
        </w:r>
        <w:r w:rsidR="00F17C55">
          <w:rPr>
            <w:noProof/>
            <w:webHidden/>
          </w:rPr>
          <w:fldChar w:fldCharType="separate"/>
        </w:r>
        <w:r w:rsidR="00F17C55">
          <w:rPr>
            <w:noProof/>
            <w:webHidden/>
          </w:rPr>
          <w:t>5</w:t>
        </w:r>
        <w:r w:rsidR="00F17C55">
          <w:rPr>
            <w:noProof/>
            <w:webHidden/>
          </w:rPr>
          <w:fldChar w:fldCharType="end"/>
        </w:r>
      </w:hyperlink>
    </w:p>
    <w:p w:rsidR="00F17C55" w:rsidRDefault="00601502">
      <w:pPr>
        <w:pStyle w:val="TOC3"/>
        <w:rPr>
          <w:rFonts w:asciiTheme="minorHAnsi" w:eastAsiaTheme="minorEastAsia" w:hAnsiTheme="minorHAnsi" w:cstheme="minorBidi"/>
          <w:noProof/>
        </w:rPr>
      </w:pPr>
      <w:hyperlink w:anchor="_Toc410284839" w:history="1">
        <w:r w:rsidR="00F17C55" w:rsidRPr="00462F77">
          <w:rPr>
            <w:rStyle w:val="Hyperlink"/>
            <w:noProof/>
          </w:rPr>
          <w:t>Support Organizations and Support Groups</w:t>
        </w:r>
        <w:r w:rsidR="00F17C55">
          <w:rPr>
            <w:noProof/>
            <w:webHidden/>
          </w:rPr>
          <w:tab/>
        </w:r>
        <w:r w:rsidR="00F17C55">
          <w:rPr>
            <w:noProof/>
            <w:webHidden/>
          </w:rPr>
          <w:fldChar w:fldCharType="begin"/>
        </w:r>
        <w:r w:rsidR="00F17C55">
          <w:rPr>
            <w:noProof/>
            <w:webHidden/>
          </w:rPr>
          <w:instrText xml:space="preserve"> PAGEREF _Toc410284839 \h </w:instrText>
        </w:r>
        <w:r w:rsidR="00F17C55">
          <w:rPr>
            <w:noProof/>
            <w:webHidden/>
          </w:rPr>
        </w:r>
        <w:r w:rsidR="00F17C55">
          <w:rPr>
            <w:noProof/>
            <w:webHidden/>
          </w:rPr>
          <w:fldChar w:fldCharType="separate"/>
        </w:r>
        <w:r w:rsidR="00F17C55">
          <w:rPr>
            <w:noProof/>
            <w:webHidden/>
          </w:rPr>
          <w:t>5</w:t>
        </w:r>
        <w:r w:rsidR="00F17C55">
          <w:rPr>
            <w:noProof/>
            <w:webHidden/>
          </w:rPr>
          <w:fldChar w:fldCharType="end"/>
        </w:r>
      </w:hyperlink>
    </w:p>
    <w:p w:rsidR="00F17C55" w:rsidRDefault="00601502">
      <w:pPr>
        <w:pStyle w:val="TOC3"/>
        <w:rPr>
          <w:rFonts w:asciiTheme="minorHAnsi" w:eastAsiaTheme="minorEastAsia" w:hAnsiTheme="minorHAnsi" w:cstheme="minorBidi"/>
          <w:noProof/>
        </w:rPr>
      </w:pPr>
      <w:hyperlink w:anchor="_Toc410284841" w:history="1">
        <w:r w:rsidR="00F17C55" w:rsidRPr="00462F77">
          <w:rPr>
            <w:rStyle w:val="Hyperlink"/>
            <w:noProof/>
          </w:rPr>
          <w:t>Customer Data</w:t>
        </w:r>
        <w:r w:rsidR="00F17C55">
          <w:rPr>
            <w:noProof/>
            <w:webHidden/>
          </w:rPr>
          <w:tab/>
        </w:r>
        <w:r w:rsidR="00F17C55">
          <w:rPr>
            <w:noProof/>
            <w:webHidden/>
          </w:rPr>
          <w:fldChar w:fldCharType="begin"/>
        </w:r>
        <w:r w:rsidR="00F17C55">
          <w:rPr>
            <w:noProof/>
            <w:webHidden/>
          </w:rPr>
          <w:instrText xml:space="preserve"> PAGEREF _Toc410284841 \h </w:instrText>
        </w:r>
        <w:r w:rsidR="00F17C55">
          <w:rPr>
            <w:noProof/>
            <w:webHidden/>
          </w:rPr>
        </w:r>
        <w:r w:rsidR="00F17C55">
          <w:rPr>
            <w:noProof/>
            <w:webHidden/>
          </w:rPr>
          <w:fldChar w:fldCharType="separate"/>
        </w:r>
        <w:r w:rsidR="00F17C55">
          <w:rPr>
            <w:noProof/>
            <w:webHidden/>
          </w:rPr>
          <w:t>6</w:t>
        </w:r>
        <w:r w:rsidR="00F17C55">
          <w:rPr>
            <w:noProof/>
            <w:webHidden/>
          </w:rPr>
          <w:fldChar w:fldCharType="end"/>
        </w:r>
      </w:hyperlink>
    </w:p>
    <w:p w:rsidR="00F17C55" w:rsidRDefault="00601502">
      <w:pPr>
        <w:pStyle w:val="TOC3"/>
        <w:rPr>
          <w:rFonts w:asciiTheme="minorHAnsi" w:eastAsiaTheme="minorEastAsia" w:hAnsiTheme="minorHAnsi" w:cstheme="minorBidi"/>
          <w:noProof/>
        </w:rPr>
      </w:pPr>
      <w:hyperlink w:anchor="_Toc410284842" w:history="1">
        <w:r w:rsidR="00F17C55" w:rsidRPr="00462F77">
          <w:rPr>
            <w:rStyle w:val="Hyperlink"/>
            <w:noProof/>
          </w:rPr>
          <w:t>Support Provider Data</w:t>
        </w:r>
        <w:r w:rsidR="00F17C55">
          <w:rPr>
            <w:noProof/>
            <w:webHidden/>
          </w:rPr>
          <w:tab/>
        </w:r>
        <w:r w:rsidR="00F17C55">
          <w:rPr>
            <w:noProof/>
            <w:webHidden/>
          </w:rPr>
          <w:fldChar w:fldCharType="begin"/>
        </w:r>
        <w:r w:rsidR="00F17C55">
          <w:rPr>
            <w:noProof/>
            <w:webHidden/>
          </w:rPr>
          <w:instrText xml:space="preserve"> PAGEREF _Toc410284842 \h </w:instrText>
        </w:r>
        <w:r w:rsidR="00F17C55">
          <w:rPr>
            <w:noProof/>
            <w:webHidden/>
          </w:rPr>
        </w:r>
        <w:r w:rsidR="00F17C55">
          <w:rPr>
            <w:noProof/>
            <w:webHidden/>
          </w:rPr>
          <w:fldChar w:fldCharType="separate"/>
        </w:r>
        <w:r w:rsidR="00F17C55">
          <w:rPr>
            <w:noProof/>
            <w:webHidden/>
          </w:rPr>
          <w:t>7</w:t>
        </w:r>
        <w:r w:rsidR="00F17C55">
          <w:rPr>
            <w:noProof/>
            <w:webHidden/>
          </w:rPr>
          <w:fldChar w:fldCharType="end"/>
        </w:r>
      </w:hyperlink>
    </w:p>
    <w:p w:rsidR="00F17C55" w:rsidRDefault="00601502">
      <w:pPr>
        <w:pStyle w:val="TOC2"/>
        <w:rPr>
          <w:rFonts w:asciiTheme="minorHAnsi" w:eastAsiaTheme="minorEastAsia" w:hAnsiTheme="minorHAnsi" w:cstheme="minorBidi"/>
          <w:noProof/>
          <w:color w:val="auto"/>
          <w:sz w:val="22"/>
        </w:rPr>
      </w:pPr>
      <w:hyperlink w:anchor="_Toc410284843" w:history="1">
        <w:r w:rsidR="00F17C55" w:rsidRPr="00462F77">
          <w:rPr>
            <w:rStyle w:val="Hyperlink"/>
            <w:noProof/>
          </w:rPr>
          <w:t>Configuring Notifications to Customers</w:t>
        </w:r>
        <w:r w:rsidR="00F17C55">
          <w:rPr>
            <w:noProof/>
            <w:webHidden/>
          </w:rPr>
          <w:tab/>
        </w:r>
        <w:r w:rsidR="00F17C55">
          <w:rPr>
            <w:noProof/>
            <w:webHidden/>
          </w:rPr>
          <w:fldChar w:fldCharType="begin"/>
        </w:r>
        <w:r w:rsidR="00F17C55">
          <w:rPr>
            <w:noProof/>
            <w:webHidden/>
          </w:rPr>
          <w:instrText xml:space="preserve"> PAGEREF _Toc410284843 \h </w:instrText>
        </w:r>
        <w:r w:rsidR="00F17C55">
          <w:rPr>
            <w:noProof/>
            <w:webHidden/>
          </w:rPr>
        </w:r>
        <w:r w:rsidR="00F17C55">
          <w:rPr>
            <w:noProof/>
            <w:webHidden/>
          </w:rPr>
          <w:fldChar w:fldCharType="separate"/>
        </w:r>
        <w:r w:rsidR="00F17C55">
          <w:rPr>
            <w:noProof/>
            <w:webHidden/>
          </w:rPr>
          <w:t>9</w:t>
        </w:r>
        <w:r w:rsidR="00F17C55">
          <w:rPr>
            <w:noProof/>
            <w:webHidden/>
          </w:rPr>
          <w:fldChar w:fldCharType="end"/>
        </w:r>
      </w:hyperlink>
    </w:p>
    <w:p w:rsidR="00F17C55" w:rsidRDefault="00601502">
      <w:pPr>
        <w:pStyle w:val="TOC2"/>
        <w:rPr>
          <w:rFonts w:asciiTheme="minorHAnsi" w:eastAsiaTheme="minorEastAsia" w:hAnsiTheme="minorHAnsi" w:cstheme="minorBidi"/>
          <w:noProof/>
          <w:color w:val="auto"/>
          <w:sz w:val="22"/>
        </w:rPr>
      </w:pPr>
      <w:hyperlink w:anchor="_Toc410284845" w:history="1">
        <w:r w:rsidR="00F17C55" w:rsidRPr="00462F77">
          <w:rPr>
            <w:rStyle w:val="Hyperlink"/>
            <w:noProof/>
          </w:rPr>
          <w:t>Standard Notification Templates</w:t>
        </w:r>
        <w:r w:rsidR="00F17C55">
          <w:rPr>
            <w:noProof/>
            <w:webHidden/>
          </w:rPr>
          <w:tab/>
        </w:r>
        <w:r w:rsidR="00F17C55">
          <w:rPr>
            <w:noProof/>
            <w:webHidden/>
          </w:rPr>
          <w:fldChar w:fldCharType="begin"/>
        </w:r>
        <w:r w:rsidR="00F17C55">
          <w:rPr>
            <w:noProof/>
            <w:webHidden/>
          </w:rPr>
          <w:instrText xml:space="preserve"> PAGEREF _Toc410284845 \h </w:instrText>
        </w:r>
        <w:r w:rsidR="00F17C55">
          <w:rPr>
            <w:noProof/>
            <w:webHidden/>
          </w:rPr>
        </w:r>
        <w:r w:rsidR="00F17C55">
          <w:rPr>
            <w:noProof/>
            <w:webHidden/>
          </w:rPr>
          <w:fldChar w:fldCharType="separate"/>
        </w:r>
        <w:r w:rsidR="00F17C55">
          <w:rPr>
            <w:noProof/>
            <w:webHidden/>
          </w:rPr>
          <w:t>12</w:t>
        </w:r>
        <w:r w:rsidR="00F17C55">
          <w:rPr>
            <w:noProof/>
            <w:webHidden/>
          </w:rPr>
          <w:fldChar w:fldCharType="end"/>
        </w:r>
      </w:hyperlink>
    </w:p>
    <w:p w:rsidR="00F17C55" w:rsidRDefault="00601502">
      <w:pPr>
        <w:pStyle w:val="TOC2"/>
        <w:rPr>
          <w:rFonts w:asciiTheme="minorHAnsi" w:eastAsiaTheme="minorEastAsia" w:hAnsiTheme="minorHAnsi" w:cstheme="minorBidi"/>
          <w:noProof/>
          <w:color w:val="auto"/>
          <w:sz w:val="22"/>
        </w:rPr>
      </w:pPr>
      <w:hyperlink w:anchor="_Toc410284849" w:history="1">
        <w:r w:rsidR="00F17C55" w:rsidRPr="00462F77">
          <w:rPr>
            <w:rStyle w:val="Hyperlink"/>
            <w:noProof/>
          </w:rPr>
          <w:t>Configuring Required Fields “On Resolve”</w:t>
        </w:r>
        <w:r w:rsidR="00F17C55">
          <w:rPr>
            <w:noProof/>
            <w:webHidden/>
          </w:rPr>
          <w:tab/>
        </w:r>
        <w:r w:rsidR="00F17C55">
          <w:rPr>
            <w:noProof/>
            <w:webHidden/>
          </w:rPr>
          <w:fldChar w:fldCharType="begin"/>
        </w:r>
        <w:r w:rsidR="00F17C55">
          <w:rPr>
            <w:noProof/>
            <w:webHidden/>
          </w:rPr>
          <w:instrText xml:space="preserve"> PAGEREF _Toc410284849 \h </w:instrText>
        </w:r>
        <w:r w:rsidR="00F17C55">
          <w:rPr>
            <w:noProof/>
            <w:webHidden/>
          </w:rPr>
        </w:r>
        <w:r w:rsidR="00F17C55">
          <w:rPr>
            <w:noProof/>
            <w:webHidden/>
          </w:rPr>
          <w:fldChar w:fldCharType="separate"/>
        </w:r>
        <w:r w:rsidR="00F17C55">
          <w:rPr>
            <w:noProof/>
            <w:webHidden/>
          </w:rPr>
          <w:t>15</w:t>
        </w:r>
        <w:r w:rsidR="00F17C55">
          <w:rPr>
            <w:noProof/>
            <w:webHidden/>
          </w:rPr>
          <w:fldChar w:fldCharType="end"/>
        </w:r>
      </w:hyperlink>
    </w:p>
    <w:p w:rsidR="00F17C55" w:rsidRDefault="00601502">
      <w:pPr>
        <w:pStyle w:val="TOC2"/>
        <w:rPr>
          <w:rFonts w:asciiTheme="minorHAnsi" w:eastAsiaTheme="minorEastAsia" w:hAnsiTheme="minorHAnsi" w:cstheme="minorBidi"/>
          <w:noProof/>
          <w:color w:val="auto"/>
          <w:sz w:val="22"/>
        </w:rPr>
      </w:pPr>
      <w:hyperlink w:anchor="_Toc410284850" w:history="1">
        <w:r w:rsidR="00F17C55" w:rsidRPr="00462F77">
          <w:rPr>
            <w:rStyle w:val="Hyperlink"/>
            <w:noProof/>
          </w:rPr>
          <w:t>Setting Up Incident Creation Notifications to Support Providers</w:t>
        </w:r>
        <w:r w:rsidR="00F17C55">
          <w:rPr>
            <w:noProof/>
            <w:webHidden/>
          </w:rPr>
          <w:tab/>
        </w:r>
        <w:r w:rsidR="00F17C55">
          <w:rPr>
            <w:noProof/>
            <w:webHidden/>
          </w:rPr>
          <w:fldChar w:fldCharType="begin"/>
        </w:r>
        <w:r w:rsidR="00F17C55">
          <w:rPr>
            <w:noProof/>
            <w:webHidden/>
          </w:rPr>
          <w:instrText xml:space="preserve"> PAGEREF _Toc410284850 \h </w:instrText>
        </w:r>
        <w:r w:rsidR="00F17C55">
          <w:rPr>
            <w:noProof/>
            <w:webHidden/>
          </w:rPr>
        </w:r>
        <w:r w:rsidR="00F17C55">
          <w:rPr>
            <w:noProof/>
            <w:webHidden/>
          </w:rPr>
          <w:fldChar w:fldCharType="separate"/>
        </w:r>
        <w:r w:rsidR="00F17C55">
          <w:rPr>
            <w:noProof/>
            <w:webHidden/>
          </w:rPr>
          <w:t>17</w:t>
        </w:r>
        <w:r w:rsidR="00F17C55">
          <w:rPr>
            <w:noProof/>
            <w:webHidden/>
          </w:rPr>
          <w:fldChar w:fldCharType="end"/>
        </w:r>
      </w:hyperlink>
    </w:p>
    <w:p w:rsidR="00F17C55" w:rsidRDefault="00601502">
      <w:pPr>
        <w:pStyle w:val="TOC2"/>
        <w:rPr>
          <w:rFonts w:asciiTheme="minorHAnsi" w:eastAsiaTheme="minorEastAsia" w:hAnsiTheme="minorHAnsi" w:cstheme="minorBidi"/>
          <w:noProof/>
          <w:color w:val="auto"/>
          <w:sz w:val="22"/>
        </w:rPr>
      </w:pPr>
      <w:hyperlink w:anchor="_Toc410284852" w:history="1">
        <w:r w:rsidR="00F17C55" w:rsidRPr="00462F77">
          <w:rPr>
            <w:rStyle w:val="Hyperlink"/>
            <w:noProof/>
          </w:rPr>
          <w:t>Incident Templates</w:t>
        </w:r>
        <w:r w:rsidR="00F17C55">
          <w:rPr>
            <w:noProof/>
            <w:webHidden/>
          </w:rPr>
          <w:tab/>
        </w:r>
        <w:r w:rsidR="00F17C55">
          <w:rPr>
            <w:noProof/>
            <w:webHidden/>
          </w:rPr>
          <w:fldChar w:fldCharType="begin"/>
        </w:r>
        <w:r w:rsidR="00F17C55">
          <w:rPr>
            <w:noProof/>
            <w:webHidden/>
          </w:rPr>
          <w:instrText xml:space="preserve"> PAGEREF _Toc410284852 \h </w:instrText>
        </w:r>
        <w:r w:rsidR="00F17C55">
          <w:rPr>
            <w:noProof/>
            <w:webHidden/>
          </w:rPr>
        </w:r>
        <w:r w:rsidR="00F17C55">
          <w:rPr>
            <w:noProof/>
            <w:webHidden/>
          </w:rPr>
          <w:fldChar w:fldCharType="separate"/>
        </w:r>
        <w:r w:rsidR="00F17C55">
          <w:rPr>
            <w:noProof/>
            <w:webHidden/>
          </w:rPr>
          <w:t>19</w:t>
        </w:r>
        <w:r w:rsidR="00F17C55">
          <w:rPr>
            <w:noProof/>
            <w:webHidden/>
          </w:rPr>
          <w:fldChar w:fldCharType="end"/>
        </w:r>
      </w:hyperlink>
    </w:p>
    <w:p w:rsidR="00F17C55" w:rsidRDefault="00601502">
      <w:pPr>
        <w:pStyle w:val="TOC2"/>
        <w:rPr>
          <w:rFonts w:asciiTheme="minorHAnsi" w:eastAsiaTheme="minorEastAsia" w:hAnsiTheme="minorHAnsi" w:cstheme="minorBidi"/>
          <w:noProof/>
          <w:color w:val="auto"/>
          <w:sz w:val="22"/>
        </w:rPr>
      </w:pPr>
      <w:hyperlink w:anchor="_Toc410284854" w:history="1">
        <w:r w:rsidR="00F17C55" w:rsidRPr="00462F77">
          <w:rPr>
            <w:rStyle w:val="Hyperlink"/>
            <w:noProof/>
          </w:rPr>
          <w:t>Email Templates</w:t>
        </w:r>
        <w:r w:rsidR="00F17C55">
          <w:rPr>
            <w:noProof/>
            <w:webHidden/>
          </w:rPr>
          <w:tab/>
        </w:r>
        <w:r w:rsidR="00F17C55">
          <w:rPr>
            <w:noProof/>
            <w:webHidden/>
          </w:rPr>
          <w:fldChar w:fldCharType="begin"/>
        </w:r>
        <w:r w:rsidR="00F17C55">
          <w:rPr>
            <w:noProof/>
            <w:webHidden/>
          </w:rPr>
          <w:instrText xml:space="preserve"> PAGEREF _Toc410284854 \h </w:instrText>
        </w:r>
        <w:r w:rsidR="00F17C55">
          <w:rPr>
            <w:noProof/>
            <w:webHidden/>
          </w:rPr>
        </w:r>
        <w:r w:rsidR="00F17C55">
          <w:rPr>
            <w:noProof/>
            <w:webHidden/>
          </w:rPr>
          <w:fldChar w:fldCharType="separate"/>
        </w:r>
        <w:r w:rsidR="00F17C55">
          <w:rPr>
            <w:noProof/>
            <w:webHidden/>
          </w:rPr>
          <w:t>23</w:t>
        </w:r>
        <w:r w:rsidR="00F17C55">
          <w:rPr>
            <w:noProof/>
            <w:webHidden/>
          </w:rPr>
          <w:fldChar w:fldCharType="end"/>
        </w:r>
      </w:hyperlink>
    </w:p>
    <w:p w:rsidR="00F17C55" w:rsidRDefault="00601502">
      <w:pPr>
        <w:pStyle w:val="TOC3"/>
        <w:rPr>
          <w:rFonts w:asciiTheme="minorHAnsi" w:eastAsiaTheme="minorEastAsia" w:hAnsiTheme="minorHAnsi" w:cstheme="minorBidi"/>
          <w:noProof/>
        </w:rPr>
      </w:pPr>
      <w:hyperlink w:anchor="_Toc410284855" w:history="1">
        <w:r w:rsidR="00F17C55" w:rsidRPr="00462F77">
          <w:rPr>
            <w:rStyle w:val="Hyperlink"/>
            <w:noProof/>
          </w:rPr>
          <w:t>Creating Email Templates</w:t>
        </w:r>
        <w:r w:rsidR="00F17C55">
          <w:rPr>
            <w:noProof/>
            <w:webHidden/>
          </w:rPr>
          <w:tab/>
        </w:r>
        <w:r w:rsidR="00F17C55">
          <w:rPr>
            <w:noProof/>
            <w:webHidden/>
          </w:rPr>
          <w:fldChar w:fldCharType="begin"/>
        </w:r>
        <w:r w:rsidR="00F17C55">
          <w:rPr>
            <w:noProof/>
            <w:webHidden/>
          </w:rPr>
          <w:instrText xml:space="preserve"> PAGEREF _Toc410284855 \h </w:instrText>
        </w:r>
        <w:r w:rsidR="00F17C55">
          <w:rPr>
            <w:noProof/>
            <w:webHidden/>
          </w:rPr>
        </w:r>
        <w:r w:rsidR="00F17C55">
          <w:rPr>
            <w:noProof/>
            <w:webHidden/>
          </w:rPr>
          <w:fldChar w:fldCharType="separate"/>
        </w:r>
        <w:r w:rsidR="00F17C55">
          <w:rPr>
            <w:noProof/>
            <w:webHidden/>
          </w:rPr>
          <w:t>23</w:t>
        </w:r>
        <w:r w:rsidR="00F17C55">
          <w:rPr>
            <w:noProof/>
            <w:webHidden/>
          </w:rPr>
          <w:fldChar w:fldCharType="end"/>
        </w:r>
      </w:hyperlink>
    </w:p>
    <w:p w:rsidR="00F17C55" w:rsidRDefault="00601502">
      <w:pPr>
        <w:pStyle w:val="TOC3"/>
        <w:rPr>
          <w:rFonts w:asciiTheme="minorHAnsi" w:eastAsiaTheme="minorEastAsia" w:hAnsiTheme="minorHAnsi" w:cstheme="minorBidi"/>
          <w:noProof/>
        </w:rPr>
      </w:pPr>
      <w:hyperlink w:anchor="_Toc410284856" w:history="1">
        <w:r w:rsidR="00F17C55" w:rsidRPr="00462F77">
          <w:rPr>
            <w:rStyle w:val="Hyperlink"/>
            <w:noProof/>
          </w:rPr>
          <w:t>Modifying Email Templates</w:t>
        </w:r>
        <w:r w:rsidR="00F17C55">
          <w:rPr>
            <w:noProof/>
            <w:webHidden/>
          </w:rPr>
          <w:tab/>
        </w:r>
        <w:r w:rsidR="00F17C55">
          <w:rPr>
            <w:noProof/>
            <w:webHidden/>
          </w:rPr>
          <w:fldChar w:fldCharType="begin"/>
        </w:r>
        <w:r w:rsidR="00F17C55">
          <w:rPr>
            <w:noProof/>
            <w:webHidden/>
          </w:rPr>
          <w:instrText xml:space="preserve"> PAGEREF _Toc410284856 \h </w:instrText>
        </w:r>
        <w:r w:rsidR="00F17C55">
          <w:rPr>
            <w:noProof/>
            <w:webHidden/>
          </w:rPr>
        </w:r>
        <w:r w:rsidR="00F17C55">
          <w:rPr>
            <w:noProof/>
            <w:webHidden/>
          </w:rPr>
          <w:fldChar w:fldCharType="separate"/>
        </w:r>
        <w:r w:rsidR="00F17C55">
          <w:rPr>
            <w:noProof/>
            <w:webHidden/>
          </w:rPr>
          <w:t>26</w:t>
        </w:r>
        <w:r w:rsidR="00F17C55">
          <w:rPr>
            <w:noProof/>
            <w:webHidden/>
          </w:rPr>
          <w:fldChar w:fldCharType="end"/>
        </w:r>
      </w:hyperlink>
    </w:p>
    <w:p w:rsidR="00F17C55" w:rsidRDefault="00601502">
      <w:pPr>
        <w:pStyle w:val="TOC3"/>
        <w:rPr>
          <w:rFonts w:asciiTheme="minorHAnsi" w:eastAsiaTheme="minorEastAsia" w:hAnsiTheme="minorHAnsi" w:cstheme="minorBidi"/>
          <w:noProof/>
        </w:rPr>
      </w:pPr>
      <w:hyperlink w:anchor="_Toc410284857" w:history="1">
        <w:r w:rsidR="00F17C55" w:rsidRPr="00462F77">
          <w:rPr>
            <w:rStyle w:val="Hyperlink"/>
            <w:noProof/>
          </w:rPr>
          <w:t>Using Email Templates</w:t>
        </w:r>
        <w:r w:rsidR="00F17C55">
          <w:rPr>
            <w:noProof/>
            <w:webHidden/>
          </w:rPr>
          <w:tab/>
        </w:r>
        <w:r w:rsidR="00F17C55">
          <w:rPr>
            <w:noProof/>
            <w:webHidden/>
          </w:rPr>
          <w:fldChar w:fldCharType="begin"/>
        </w:r>
        <w:r w:rsidR="00F17C55">
          <w:rPr>
            <w:noProof/>
            <w:webHidden/>
          </w:rPr>
          <w:instrText xml:space="preserve"> PAGEREF _Toc410284857 \h </w:instrText>
        </w:r>
        <w:r w:rsidR="00F17C55">
          <w:rPr>
            <w:noProof/>
            <w:webHidden/>
          </w:rPr>
        </w:r>
        <w:r w:rsidR="00F17C55">
          <w:rPr>
            <w:noProof/>
            <w:webHidden/>
          </w:rPr>
          <w:fldChar w:fldCharType="separate"/>
        </w:r>
        <w:r w:rsidR="00F17C55">
          <w:rPr>
            <w:noProof/>
            <w:webHidden/>
          </w:rPr>
          <w:t>27</w:t>
        </w:r>
        <w:r w:rsidR="00F17C55">
          <w:rPr>
            <w:noProof/>
            <w:webHidden/>
          </w:rPr>
          <w:fldChar w:fldCharType="end"/>
        </w:r>
      </w:hyperlink>
    </w:p>
    <w:p w:rsidR="00F17C55" w:rsidRDefault="00601502">
      <w:pPr>
        <w:pStyle w:val="TOC2"/>
        <w:rPr>
          <w:rFonts w:asciiTheme="minorHAnsi" w:eastAsiaTheme="minorEastAsia" w:hAnsiTheme="minorHAnsi" w:cstheme="minorBidi"/>
          <w:noProof/>
          <w:color w:val="auto"/>
          <w:sz w:val="22"/>
        </w:rPr>
      </w:pPr>
      <w:hyperlink w:anchor="_Toc410284858" w:history="1">
        <w:r w:rsidR="00F17C55" w:rsidRPr="00462F77">
          <w:rPr>
            <w:rStyle w:val="Hyperlink"/>
            <w:noProof/>
          </w:rPr>
          <w:t>Reporting</w:t>
        </w:r>
        <w:r w:rsidR="00F17C55">
          <w:rPr>
            <w:noProof/>
            <w:webHidden/>
          </w:rPr>
          <w:tab/>
        </w:r>
        <w:r w:rsidR="00F17C55">
          <w:rPr>
            <w:noProof/>
            <w:webHidden/>
          </w:rPr>
          <w:fldChar w:fldCharType="begin"/>
        </w:r>
        <w:r w:rsidR="00F17C55">
          <w:rPr>
            <w:noProof/>
            <w:webHidden/>
          </w:rPr>
          <w:instrText xml:space="preserve"> PAGEREF _Toc410284858 \h </w:instrText>
        </w:r>
        <w:r w:rsidR="00F17C55">
          <w:rPr>
            <w:noProof/>
            <w:webHidden/>
          </w:rPr>
        </w:r>
        <w:r w:rsidR="00F17C55">
          <w:rPr>
            <w:noProof/>
            <w:webHidden/>
          </w:rPr>
          <w:fldChar w:fldCharType="separate"/>
        </w:r>
        <w:r w:rsidR="00F17C55">
          <w:rPr>
            <w:noProof/>
            <w:webHidden/>
          </w:rPr>
          <w:t>28</w:t>
        </w:r>
        <w:r w:rsidR="00F17C55">
          <w:rPr>
            <w:noProof/>
            <w:webHidden/>
          </w:rPr>
          <w:fldChar w:fldCharType="end"/>
        </w:r>
      </w:hyperlink>
    </w:p>
    <w:p w:rsidR="00F17C55" w:rsidRDefault="00601502">
      <w:pPr>
        <w:pStyle w:val="TOC3"/>
        <w:rPr>
          <w:rFonts w:asciiTheme="minorHAnsi" w:eastAsiaTheme="minorEastAsia" w:hAnsiTheme="minorHAnsi" w:cstheme="minorBidi"/>
          <w:noProof/>
        </w:rPr>
      </w:pPr>
      <w:hyperlink w:anchor="_Toc410284859" w:history="1">
        <w:r w:rsidR="00F17C55" w:rsidRPr="00462F77">
          <w:rPr>
            <w:rStyle w:val="Hyperlink"/>
            <w:noProof/>
          </w:rPr>
          <w:t>Creating Reports via Search</w:t>
        </w:r>
        <w:r w:rsidR="00F17C55">
          <w:rPr>
            <w:noProof/>
            <w:webHidden/>
          </w:rPr>
          <w:tab/>
        </w:r>
        <w:r w:rsidR="00F17C55">
          <w:rPr>
            <w:noProof/>
            <w:webHidden/>
          </w:rPr>
          <w:fldChar w:fldCharType="begin"/>
        </w:r>
        <w:r w:rsidR="00F17C55">
          <w:rPr>
            <w:noProof/>
            <w:webHidden/>
          </w:rPr>
          <w:instrText xml:space="preserve"> PAGEREF _Toc410284859 \h </w:instrText>
        </w:r>
        <w:r w:rsidR="00F17C55">
          <w:rPr>
            <w:noProof/>
            <w:webHidden/>
          </w:rPr>
        </w:r>
        <w:r w:rsidR="00F17C55">
          <w:rPr>
            <w:noProof/>
            <w:webHidden/>
          </w:rPr>
          <w:fldChar w:fldCharType="separate"/>
        </w:r>
        <w:r w:rsidR="00F17C55">
          <w:rPr>
            <w:noProof/>
            <w:webHidden/>
          </w:rPr>
          <w:t>28</w:t>
        </w:r>
        <w:r w:rsidR="00F17C55">
          <w:rPr>
            <w:noProof/>
            <w:webHidden/>
          </w:rPr>
          <w:fldChar w:fldCharType="end"/>
        </w:r>
      </w:hyperlink>
    </w:p>
    <w:p w:rsidR="00F17C55" w:rsidRDefault="00601502">
      <w:pPr>
        <w:pStyle w:val="TOC3"/>
        <w:rPr>
          <w:rFonts w:asciiTheme="minorHAnsi" w:eastAsiaTheme="minorEastAsia" w:hAnsiTheme="minorHAnsi" w:cstheme="minorBidi"/>
          <w:noProof/>
        </w:rPr>
      </w:pPr>
      <w:hyperlink w:anchor="_Toc410284860" w:history="1">
        <w:r w:rsidR="00F17C55" w:rsidRPr="00462F77">
          <w:rPr>
            <w:rStyle w:val="Hyperlink"/>
            <w:noProof/>
          </w:rPr>
          <w:t>Creating Ad-hoc Reports</w:t>
        </w:r>
        <w:r w:rsidR="00F17C55">
          <w:rPr>
            <w:noProof/>
            <w:webHidden/>
          </w:rPr>
          <w:tab/>
        </w:r>
        <w:r w:rsidR="00F17C55">
          <w:rPr>
            <w:noProof/>
            <w:webHidden/>
          </w:rPr>
          <w:fldChar w:fldCharType="begin"/>
        </w:r>
        <w:r w:rsidR="00F17C55">
          <w:rPr>
            <w:noProof/>
            <w:webHidden/>
          </w:rPr>
          <w:instrText xml:space="preserve"> PAGEREF _Toc410284860 \h </w:instrText>
        </w:r>
        <w:r w:rsidR="00F17C55">
          <w:rPr>
            <w:noProof/>
            <w:webHidden/>
          </w:rPr>
        </w:r>
        <w:r w:rsidR="00F17C55">
          <w:rPr>
            <w:noProof/>
            <w:webHidden/>
          </w:rPr>
          <w:fldChar w:fldCharType="separate"/>
        </w:r>
        <w:r w:rsidR="00F17C55">
          <w:rPr>
            <w:noProof/>
            <w:webHidden/>
          </w:rPr>
          <w:t>30</w:t>
        </w:r>
        <w:r w:rsidR="00F17C55">
          <w:rPr>
            <w:noProof/>
            <w:webHidden/>
          </w:rPr>
          <w:fldChar w:fldCharType="end"/>
        </w:r>
      </w:hyperlink>
    </w:p>
    <w:p w:rsidR="00F17C55" w:rsidRDefault="00601502">
      <w:pPr>
        <w:pStyle w:val="TOC2"/>
        <w:rPr>
          <w:rFonts w:asciiTheme="minorHAnsi" w:eastAsiaTheme="minorEastAsia" w:hAnsiTheme="minorHAnsi" w:cstheme="minorBidi"/>
          <w:noProof/>
          <w:color w:val="auto"/>
          <w:sz w:val="22"/>
        </w:rPr>
      </w:pPr>
      <w:hyperlink w:anchor="_Toc410284861" w:history="1">
        <w:r w:rsidR="00F17C55" w:rsidRPr="00462F77">
          <w:rPr>
            <w:rStyle w:val="Hyperlink"/>
            <w:noProof/>
          </w:rPr>
          <w:t>Using Analytics</w:t>
        </w:r>
        <w:r w:rsidR="00F17C55">
          <w:rPr>
            <w:noProof/>
            <w:webHidden/>
          </w:rPr>
          <w:tab/>
        </w:r>
        <w:r w:rsidR="00F17C55">
          <w:rPr>
            <w:noProof/>
            <w:webHidden/>
          </w:rPr>
          <w:fldChar w:fldCharType="begin"/>
        </w:r>
        <w:r w:rsidR="00F17C55">
          <w:rPr>
            <w:noProof/>
            <w:webHidden/>
          </w:rPr>
          <w:instrText xml:space="preserve"> PAGEREF _Toc410284861 \h </w:instrText>
        </w:r>
        <w:r w:rsidR="00F17C55">
          <w:rPr>
            <w:noProof/>
            <w:webHidden/>
          </w:rPr>
        </w:r>
        <w:r w:rsidR="00F17C55">
          <w:rPr>
            <w:noProof/>
            <w:webHidden/>
          </w:rPr>
          <w:fldChar w:fldCharType="separate"/>
        </w:r>
        <w:r w:rsidR="00F17C55">
          <w:rPr>
            <w:noProof/>
            <w:webHidden/>
          </w:rPr>
          <w:t>32</w:t>
        </w:r>
        <w:r w:rsidR="00F17C55">
          <w:rPr>
            <w:noProof/>
            <w:webHidden/>
          </w:rPr>
          <w:fldChar w:fldCharType="end"/>
        </w:r>
      </w:hyperlink>
    </w:p>
    <w:p w:rsidR="00F17C55" w:rsidRDefault="00601502">
      <w:pPr>
        <w:pStyle w:val="TOC2"/>
        <w:rPr>
          <w:rFonts w:asciiTheme="minorHAnsi" w:eastAsiaTheme="minorEastAsia" w:hAnsiTheme="minorHAnsi" w:cstheme="minorBidi"/>
          <w:noProof/>
          <w:color w:val="auto"/>
          <w:sz w:val="22"/>
        </w:rPr>
      </w:pPr>
      <w:hyperlink w:anchor="_Toc410284862" w:history="1">
        <w:r w:rsidR="00F17C55" w:rsidRPr="00462F77">
          <w:rPr>
            <w:rStyle w:val="Hyperlink"/>
            <w:noProof/>
          </w:rPr>
          <w:t>Updating Closed &amp; Canceled Tickets</w:t>
        </w:r>
        <w:r w:rsidR="00F17C55">
          <w:rPr>
            <w:noProof/>
            <w:webHidden/>
          </w:rPr>
          <w:tab/>
        </w:r>
        <w:r w:rsidR="00F17C55">
          <w:rPr>
            <w:noProof/>
            <w:webHidden/>
          </w:rPr>
          <w:fldChar w:fldCharType="begin"/>
        </w:r>
        <w:r w:rsidR="00F17C55">
          <w:rPr>
            <w:noProof/>
            <w:webHidden/>
          </w:rPr>
          <w:instrText xml:space="preserve"> PAGEREF _Toc410284862 \h </w:instrText>
        </w:r>
        <w:r w:rsidR="00F17C55">
          <w:rPr>
            <w:noProof/>
            <w:webHidden/>
          </w:rPr>
        </w:r>
        <w:r w:rsidR="00F17C55">
          <w:rPr>
            <w:noProof/>
            <w:webHidden/>
          </w:rPr>
          <w:fldChar w:fldCharType="separate"/>
        </w:r>
        <w:r w:rsidR="00F17C55">
          <w:rPr>
            <w:noProof/>
            <w:webHidden/>
          </w:rPr>
          <w:t>35</w:t>
        </w:r>
        <w:r w:rsidR="00F17C55">
          <w:rPr>
            <w:noProof/>
            <w:webHidden/>
          </w:rPr>
          <w:fldChar w:fldCharType="end"/>
        </w:r>
      </w:hyperlink>
    </w:p>
    <w:p w:rsidR="00F17C55" w:rsidRDefault="00601502">
      <w:pPr>
        <w:pStyle w:val="TOC3"/>
        <w:rPr>
          <w:rFonts w:asciiTheme="minorHAnsi" w:eastAsiaTheme="minorEastAsia" w:hAnsiTheme="minorHAnsi" w:cstheme="minorBidi"/>
          <w:noProof/>
        </w:rPr>
      </w:pPr>
      <w:hyperlink w:anchor="_Toc410284863" w:history="1">
        <w:r w:rsidR="00F17C55" w:rsidRPr="00462F77">
          <w:rPr>
            <w:rStyle w:val="Hyperlink"/>
            <w:noProof/>
          </w:rPr>
          <w:t>Update by Email Flag</w:t>
        </w:r>
        <w:r w:rsidR="00F17C55">
          <w:rPr>
            <w:noProof/>
            <w:webHidden/>
          </w:rPr>
          <w:tab/>
        </w:r>
        <w:r w:rsidR="00F17C55">
          <w:rPr>
            <w:noProof/>
            <w:webHidden/>
          </w:rPr>
          <w:fldChar w:fldCharType="begin"/>
        </w:r>
        <w:r w:rsidR="00F17C55">
          <w:rPr>
            <w:noProof/>
            <w:webHidden/>
          </w:rPr>
          <w:instrText xml:space="preserve"> PAGEREF _Toc410284863 \h </w:instrText>
        </w:r>
        <w:r w:rsidR="00F17C55">
          <w:rPr>
            <w:noProof/>
            <w:webHidden/>
          </w:rPr>
        </w:r>
        <w:r w:rsidR="00F17C55">
          <w:rPr>
            <w:noProof/>
            <w:webHidden/>
          </w:rPr>
          <w:fldChar w:fldCharType="separate"/>
        </w:r>
        <w:r w:rsidR="00F17C55">
          <w:rPr>
            <w:noProof/>
            <w:webHidden/>
          </w:rPr>
          <w:t>35</w:t>
        </w:r>
        <w:r w:rsidR="00F17C55">
          <w:rPr>
            <w:noProof/>
            <w:webHidden/>
          </w:rPr>
          <w:fldChar w:fldCharType="end"/>
        </w:r>
      </w:hyperlink>
    </w:p>
    <w:p w:rsidR="00F17C55" w:rsidRDefault="00601502">
      <w:pPr>
        <w:pStyle w:val="TOC3"/>
        <w:rPr>
          <w:rFonts w:asciiTheme="minorHAnsi" w:eastAsiaTheme="minorEastAsia" w:hAnsiTheme="minorHAnsi" w:cstheme="minorBidi"/>
          <w:noProof/>
        </w:rPr>
      </w:pPr>
      <w:hyperlink w:anchor="_Toc410284864" w:history="1">
        <w:r w:rsidR="00F17C55" w:rsidRPr="00462F77">
          <w:rPr>
            <w:rStyle w:val="Hyperlink"/>
            <w:noProof/>
          </w:rPr>
          <w:t>Reopening a Closed or Canceled Ticket</w:t>
        </w:r>
        <w:r w:rsidR="00F17C55">
          <w:rPr>
            <w:noProof/>
            <w:webHidden/>
          </w:rPr>
          <w:tab/>
        </w:r>
        <w:r w:rsidR="00F17C55">
          <w:rPr>
            <w:noProof/>
            <w:webHidden/>
          </w:rPr>
          <w:fldChar w:fldCharType="begin"/>
        </w:r>
        <w:r w:rsidR="00F17C55">
          <w:rPr>
            <w:noProof/>
            <w:webHidden/>
          </w:rPr>
          <w:instrText xml:space="preserve"> PAGEREF _Toc410284864 \h </w:instrText>
        </w:r>
        <w:r w:rsidR="00F17C55">
          <w:rPr>
            <w:noProof/>
            <w:webHidden/>
          </w:rPr>
        </w:r>
        <w:r w:rsidR="00F17C55">
          <w:rPr>
            <w:noProof/>
            <w:webHidden/>
          </w:rPr>
          <w:fldChar w:fldCharType="separate"/>
        </w:r>
        <w:r w:rsidR="00F17C55">
          <w:rPr>
            <w:noProof/>
            <w:webHidden/>
          </w:rPr>
          <w:t>35</w:t>
        </w:r>
        <w:r w:rsidR="00F17C55">
          <w:rPr>
            <w:noProof/>
            <w:webHidden/>
          </w:rPr>
          <w:fldChar w:fldCharType="end"/>
        </w:r>
      </w:hyperlink>
    </w:p>
    <w:p w:rsidR="00665211" w:rsidRPr="00F77C7A" w:rsidRDefault="009B0199">
      <w:pPr>
        <w:pStyle w:val="Heading2"/>
        <w:rPr>
          <w:lang w:val="fr-CA"/>
        </w:rPr>
      </w:pPr>
      <w:r>
        <w:lastRenderedPageBreak/>
        <w:fldChar w:fldCharType="end"/>
      </w:r>
      <w:bookmarkStart w:id="5" w:name="_Toc83195390"/>
      <w:bookmarkStart w:id="6" w:name="_Toc410284832"/>
      <w:r w:rsidR="00665211" w:rsidRPr="00F77C7A">
        <w:rPr>
          <w:lang w:val="fr-CA"/>
        </w:rPr>
        <w:t xml:space="preserve">Interface and </w:t>
      </w:r>
      <w:r w:rsidR="00665211" w:rsidRPr="00A34293">
        <w:rPr>
          <w:lang w:val="fr-CA"/>
        </w:rPr>
        <w:t>Environment</w:t>
      </w:r>
      <w:r w:rsidR="00665211" w:rsidRPr="00F77C7A">
        <w:rPr>
          <w:lang w:val="fr-CA"/>
        </w:rPr>
        <w:t xml:space="preserve"> Orientations</w:t>
      </w:r>
      <w:bookmarkEnd w:id="5"/>
      <w:bookmarkEnd w:id="6"/>
    </w:p>
    <w:p w:rsidR="00665211" w:rsidRPr="00F77C7A" w:rsidRDefault="00665211" w:rsidP="003178A6">
      <w:pPr>
        <w:pStyle w:val="Heading3"/>
        <w:rPr>
          <w:lang w:val="fr-CA"/>
        </w:rPr>
      </w:pPr>
      <w:bookmarkStart w:id="7" w:name="_Toc83195391"/>
      <w:bookmarkStart w:id="8" w:name="_Toc410284833"/>
      <w:r w:rsidRPr="00F77C7A">
        <w:rPr>
          <w:lang w:val="fr-CA"/>
        </w:rPr>
        <w:t xml:space="preserve">Production </w:t>
      </w:r>
      <w:r w:rsidR="003178A6" w:rsidRPr="00A34293">
        <w:rPr>
          <w:lang w:val="fr-CA"/>
        </w:rPr>
        <w:t>E</w:t>
      </w:r>
      <w:r w:rsidRPr="00A34293">
        <w:rPr>
          <w:lang w:val="fr-CA"/>
        </w:rPr>
        <w:t>nvironment</w:t>
      </w:r>
      <w:bookmarkEnd w:id="7"/>
      <w:bookmarkEnd w:id="8"/>
    </w:p>
    <w:p w:rsidR="00665211" w:rsidRDefault="00665211" w:rsidP="009639A5">
      <w:pPr>
        <w:ind w:left="720"/>
      </w:pPr>
      <w:r>
        <w:t>You and your support providers can access the production server using a web browser with this URL:</w:t>
      </w:r>
    </w:p>
    <w:p w:rsidR="000F43E4" w:rsidRDefault="00601502" w:rsidP="009639A5">
      <w:pPr>
        <w:ind w:left="720"/>
      </w:pPr>
      <w:hyperlink r:id="rId10" w:history="1">
        <w:r w:rsidR="000F43E4" w:rsidRPr="007040E0">
          <w:rPr>
            <w:rStyle w:val="Hyperlink"/>
          </w:rPr>
          <w:t>http://cornell.onbmc.com</w:t>
        </w:r>
      </w:hyperlink>
      <w:r w:rsidR="000F43E4">
        <w:t xml:space="preserve"> </w:t>
      </w:r>
    </w:p>
    <w:p w:rsidR="00665211" w:rsidRPr="00F50B58" w:rsidRDefault="00665211" w:rsidP="00665211">
      <w:pPr>
        <w:pStyle w:val="Heading3"/>
      </w:pPr>
      <w:bookmarkStart w:id="9" w:name="_Toc83195392"/>
      <w:bookmarkStart w:id="10" w:name="_Toc410284834"/>
      <w:r w:rsidRPr="00F50B58">
        <w:t>Test Environment</w:t>
      </w:r>
      <w:bookmarkEnd w:id="9"/>
      <w:bookmarkEnd w:id="10"/>
    </w:p>
    <w:p w:rsidR="00665211" w:rsidRDefault="00665211" w:rsidP="009639A5">
      <w:pPr>
        <w:ind w:left="720"/>
      </w:pPr>
      <w:r>
        <w:t>You and your support providers can access the test server using a web browser with this URL:</w:t>
      </w:r>
    </w:p>
    <w:p w:rsidR="000F43E4" w:rsidRDefault="00601502" w:rsidP="009639A5">
      <w:pPr>
        <w:ind w:left="720"/>
      </w:pPr>
      <w:hyperlink r:id="rId11" w:history="1">
        <w:r w:rsidR="000F43E4" w:rsidRPr="007040E0">
          <w:rPr>
            <w:rStyle w:val="Hyperlink"/>
          </w:rPr>
          <w:t>http://cornell-qa.onbmc.com</w:t>
        </w:r>
      </w:hyperlink>
      <w:r w:rsidR="000F43E4">
        <w:t xml:space="preserve"> </w:t>
      </w:r>
    </w:p>
    <w:p w:rsidR="003178A6" w:rsidRDefault="003178A6" w:rsidP="009639A5">
      <w:pPr>
        <w:ind w:left="720"/>
      </w:pPr>
      <w:r>
        <w:t>Changes made to production configuration data are not automatically moved to test. If you wish to have a current test environment it is necessary to make the changes in both places. Roughly twice a year the support team will schedule a “refresh” of test to ensure it stays usably in sync with production.</w:t>
      </w:r>
    </w:p>
    <w:p w:rsidR="00665211" w:rsidRDefault="00665211" w:rsidP="003178A6">
      <w:pPr>
        <w:pStyle w:val="Heading3"/>
      </w:pPr>
      <w:bookmarkStart w:id="11" w:name="_Toc83195394"/>
      <w:bookmarkStart w:id="12" w:name="_Toc410284835"/>
      <w:r w:rsidRPr="00F50B58">
        <w:t>Logging in to Remedy ITSM</w:t>
      </w:r>
      <w:bookmarkEnd w:id="11"/>
      <w:bookmarkEnd w:id="12"/>
    </w:p>
    <w:p w:rsidR="00665211" w:rsidRDefault="00665211" w:rsidP="009639A5">
      <w:pPr>
        <w:ind w:left="720"/>
      </w:pPr>
      <w:r>
        <w:t>When you first login to the system you will be presented with your home page. This page provides you with a series of links that take you to different components of the ITSM suite.</w:t>
      </w:r>
    </w:p>
    <w:p w:rsidR="00665211" w:rsidRPr="00F50B58" w:rsidRDefault="00665211" w:rsidP="00665211">
      <w:pPr>
        <w:pStyle w:val="Heading2"/>
      </w:pPr>
      <w:bookmarkStart w:id="13" w:name="_Toc83195395"/>
      <w:bookmarkStart w:id="14" w:name="_Toc410284836"/>
      <w:r w:rsidRPr="00F50B58">
        <w:t>Organizational Structure</w:t>
      </w:r>
      <w:bookmarkEnd w:id="13"/>
      <w:bookmarkEnd w:id="14"/>
    </w:p>
    <w:p w:rsidR="00665211" w:rsidRDefault="003178A6" w:rsidP="009639A5">
      <w:r>
        <w:t>Remedy uses two parallel hierarchical structures: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0"/>
        <w:gridCol w:w="3600"/>
      </w:tblGrid>
      <w:tr w:rsidR="00AA1A69" w:rsidRPr="00F8453D" w:rsidTr="00430613">
        <w:trPr>
          <w:trHeight w:val="576"/>
          <w:jc w:val="center"/>
        </w:trPr>
        <w:tc>
          <w:tcPr>
            <w:tcW w:w="3600" w:type="dxa"/>
            <w:shd w:val="clear" w:color="auto" w:fill="auto"/>
            <w:vAlign w:val="bottom"/>
          </w:tcPr>
          <w:p w:rsidR="00AA1A69" w:rsidRPr="00F8453D" w:rsidRDefault="00AA1A69" w:rsidP="00523FA8">
            <w:pPr>
              <w:spacing w:line="240" w:lineRule="auto"/>
              <w:jc w:val="center"/>
            </w:pPr>
            <w:r w:rsidRPr="00F8453D">
              <w:t>Company</w:t>
            </w:r>
          </w:p>
        </w:tc>
        <w:tc>
          <w:tcPr>
            <w:tcW w:w="3600" w:type="dxa"/>
            <w:shd w:val="clear" w:color="auto" w:fill="auto"/>
            <w:vAlign w:val="bottom"/>
          </w:tcPr>
          <w:p w:rsidR="00AA1A69" w:rsidRPr="00F8453D" w:rsidRDefault="00AA1A69" w:rsidP="00523FA8">
            <w:pPr>
              <w:spacing w:line="240" w:lineRule="auto"/>
              <w:jc w:val="center"/>
            </w:pPr>
            <w:r w:rsidRPr="00F8453D">
              <w:t>Support Company</w:t>
            </w:r>
          </w:p>
        </w:tc>
      </w:tr>
      <w:tr w:rsidR="00AA1A69" w:rsidRPr="00F8453D" w:rsidTr="00430613">
        <w:trPr>
          <w:trHeight w:val="576"/>
          <w:jc w:val="center"/>
        </w:trPr>
        <w:tc>
          <w:tcPr>
            <w:tcW w:w="3600" w:type="dxa"/>
            <w:shd w:val="clear" w:color="auto" w:fill="auto"/>
            <w:vAlign w:val="bottom"/>
          </w:tcPr>
          <w:p w:rsidR="00AA1A69" w:rsidRPr="00F8453D" w:rsidRDefault="00AA1A69" w:rsidP="00523FA8">
            <w:pPr>
              <w:spacing w:line="240" w:lineRule="auto"/>
              <w:jc w:val="center"/>
            </w:pPr>
            <w:r w:rsidRPr="00F8453D">
              <w:t>Organization</w:t>
            </w:r>
          </w:p>
        </w:tc>
        <w:tc>
          <w:tcPr>
            <w:tcW w:w="3600" w:type="dxa"/>
            <w:shd w:val="clear" w:color="auto" w:fill="auto"/>
            <w:vAlign w:val="bottom"/>
          </w:tcPr>
          <w:p w:rsidR="00AA1A69" w:rsidRPr="00F8453D" w:rsidRDefault="00AA1A69" w:rsidP="00523FA8">
            <w:pPr>
              <w:spacing w:line="240" w:lineRule="auto"/>
              <w:jc w:val="center"/>
            </w:pPr>
            <w:r w:rsidRPr="00F8453D">
              <w:t>Support Organization</w:t>
            </w:r>
          </w:p>
        </w:tc>
      </w:tr>
      <w:tr w:rsidR="00AA1A69" w:rsidRPr="00F8453D" w:rsidTr="00430613">
        <w:trPr>
          <w:trHeight w:val="576"/>
          <w:jc w:val="center"/>
        </w:trPr>
        <w:tc>
          <w:tcPr>
            <w:tcW w:w="3600" w:type="dxa"/>
            <w:shd w:val="clear" w:color="auto" w:fill="auto"/>
            <w:vAlign w:val="bottom"/>
          </w:tcPr>
          <w:p w:rsidR="00AA1A69" w:rsidRPr="00F8453D" w:rsidRDefault="00AA1A69" w:rsidP="00523FA8">
            <w:pPr>
              <w:spacing w:line="240" w:lineRule="auto"/>
              <w:jc w:val="center"/>
            </w:pPr>
            <w:r w:rsidRPr="00F8453D">
              <w:t>Department</w:t>
            </w:r>
          </w:p>
        </w:tc>
        <w:tc>
          <w:tcPr>
            <w:tcW w:w="3600" w:type="dxa"/>
            <w:shd w:val="clear" w:color="auto" w:fill="auto"/>
            <w:vAlign w:val="bottom"/>
          </w:tcPr>
          <w:p w:rsidR="00AA1A69" w:rsidRPr="00F8453D" w:rsidRDefault="00AA1A69" w:rsidP="00523FA8">
            <w:pPr>
              <w:spacing w:line="240" w:lineRule="auto"/>
              <w:jc w:val="center"/>
            </w:pPr>
            <w:r w:rsidRPr="00F8453D">
              <w:t>Support Group</w:t>
            </w:r>
          </w:p>
        </w:tc>
      </w:tr>
    </w:tbl>
    <w:p w:rsidR="00665211" w:rsidRPr="00E062B1" w:rsidRDefault="00665211" w:rsidP="009639A5">
      <w:pPr>
        <w:pStyle w:val="Heading3"/>
      </w:pPr>
      <w:bookmarkStart w:id="15" w:name="_Toc83195396"/>
      <w:bookmarkStart w:id="16" w:name="_Toc410284837"/>
      <w:r w:rsidRPr="00E062B1">
        <w:t>Company</w:t>
      </w:r>
      <w:bookmarkEnd w:id="15"/>
      <w:bookmarkEnd w:id="16"/>
    </w:p>
    <w:p w:rsidR="009639A5" w:rsidRDefault="009639A5" w:rsidP="009639A5">
      <w:r>
        <w:t xml:space="preserve">Our </w:t>
      </w:r>
      <w:r w:rsidR="00AF7B0F">
        <w:t xml:space="preserve">Customer </w:t>
      </w:r>
      <w:r>
        <w:t>Company is “Cornell University.” Our Support Company is “Cornell University – IT.”</w:t>
      </w:r>
    </w:p>
    <w:p w:rsidR="00665211" w:rsidRDefault="00665211" w:rsidP="009639A5">
      <w:r>
        <w:t>There are many settings, filters, and configuration data that are company specific.</w:t>
      </w:r>
    </w:p>
    <w:p w:rsidR="009B0199" w:rsidRDefault="009B0199">
      <w:pPr>
        <w:spacing w:after="0" w:line="240" w:lineRule="auto"/>
        <w:rPr>
          <w:rFonts w:ascii="Cambria" w:eastAsia="Times New Roman" w:hAnsi="Cambria"/>
          <w:sz w:val="28"/>
          <w:szCs w:val="26"/>
        </w:rPr>
      </w:pPr>
      <w:bookmarkStart w:id="17" w:name="_Toc83195397"/>
      <w:r>
        <w:br w:type="page"/>
      </w:r>
    </w:p>
    <w:p w:rsidR="00665211" w:rsidRPr="00E062B1" w:rsidRDefault="00444577" w:rsidP="009639A5">
      <w:pPr>
        <w:pStyle w:val="Heading3"/>
      </w:pPr>
      <w:bookmarkStart w:id="18" w:name="_Toc410284838"/>
      <w:r>
        <w:rPr>
          <w:noProof/>
        </w:rPr>
        <w:lastRenderedPageBreak/>
        <w:drawing>
          <wp:anchor distT="0" distB="0" distL="114300" distR="114300" simplePos="0" relativeHeight="251656192" behindDoc="0" locked="0" layoutInCell="1" allowOverlap="1" wp14:anchorId="10C47127" wp14:editId="5B35A8E7">
            <wp:simplePos x="0" y="0"/>
            <wp:positionH relativeFrom="column">
              <wp:posOffset>2686050</wp:posOffset>
            </wp:positionH>
            <wp:positionV relativeFrom="paragraph">
              <wp:posOffset>29210</wp:posOffset>
            </wp:positionV>
            <wp:extent cx="3657600" cy="3848100"/>
            <wp:effectExtent l="0" t="0" r="0" b="0"/>
            <wp:wrapSquare wrapText="bothSides"/>
            <wp:docPr id="23" name="Picture 23" descr="remedy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medyfig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384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211" w:rsidRPr="00E062B1">
        <w:t xml:space="preserve">Organizations and </w:t>
      </w:r>
      <w:r w:rsidR="00665211">
        <w:t>Departments</w:t>
      </w:r>
      <w:bookmarkEnd w:id="17"/>
      <w:bookmarkEnd w:id="18"/>
    </w:p>
    <w:p w:rsidR="00665211" w:rsidRDefault="00665211" w:rsidP="009639A5">
      <w:r>
        <w:t xml:space="preserve">Remedy Organizations and </w:t>
      </w:r>
      <w:r w:rsidR="009639A5">
        <w:t>D</w:t>
      </w:r>
      <w:r>
        <w:t xml:space="preserve">epartments are data used to label customers. </w:t>
      </w:r>
      <w:r w:rsidR="009639A5">
        <w:t>T</w:t>
      </w:r>
      <w:r>
        <w:t xml:space="preserve">he typical organizations </w:t>
      </w:r>
      <w:r w:rsidR="009639A5">
        <w:t xml:space="preserve">in a college </w:t>
      </w:r>
      <w:r>
        <w:t>would be “Administration” and “Academics</w:t>
      </w:r>
      <w:r w:rsidR="009639A5">
        <w:t>.</w:t>
      </w:r>
      <w:r>
        <w:t xml:space="preserve">” </w:t>
      </w:r>
      <w:r w:rsidR="009639A5">
        <w:t>Organizations will be defined centrally.</w:t>
      </w:r>
    </w:p>
    <w:p w:rsidR="00665211" w:rsidRDefault="00665211" w:rsidP="009639A5">
      <w:r>
        <w:t xml:space="preserve">Within the organization “Administration” you would find departments like Information Technology, Human Resources, Facilities, and other units with administrative functions. Within the “Academic” organization you would find academic departments. </w:t>
      </w:r>
      <w:r w:rsidR="009639A5">
        <w:t xml:space="preserve">Local Remedy administrators will define Departments and Support </w:t>
      </w:r>
      <w:r w:rsidR="00BD1418">
        <w:t>Groups</w:t>
      </w:r>
      <w:r w:rsidR="009639A5">
        <w:t xml:space="preserve"> for their Organization.</w:t>
      </w:r>
    </w:p>
    <w:p w:rsidR="00665211" w:rsidRDefault="00665211" w:rsidP="009639A5"/>
    <w:p w:rsidR="00665211" w:rsidRDefault="00665211" w:rsidP="009639A5"/>
    <w:p w:rsidR="005C74BB" w:rsidRDefault="005C74BB" w:rsidP="009639A5"/>
    <w:p w:rsidR="00665211" w:rsidRPr="00E062B1" w:rsidRDefault="00444577" w:rsidP="00665211">
      <w:pPr>
        <w:pStyle w:val="Heading3"/>
      </w:pPr>
      <w:bookmarkStart w:id="19" w:name="_Toc83195398"/>
      <w:bookmarkStart w:id="20" w:name="_Toc410284839"/>
      <w:r>
        <w:rPr>
          <w:noProof/>
        </w:rPr>
        <w:drawing>
          <wp:anchor distT="0" distB="0" distL="114300" distR="114300" simplePos="0" relativeHeight="251657216" behindDoc="0" locked="0" layoutInCell="1" allowOverlap="1" wp14:anchorId="349D878D" wp14:editId="1A65F9B3">
            <wp:simplePos x="0" y="0"/>
            <wp:positionH relativeFrom="column">
              <wp:posOffset>2686050</wp:posOffset>
            </wp:positionH>
            <wp:positionV relativeFrom="paragraph">
              <wp:posOffset>57150</wp:posOffset>
            </wp:positionV>
            <wp:extent cx="3657600" cy="3838575"/>
            <wp:effectExtent l="0" t="0" r="0" b="9525"/>
            <wp:wrapSquare wrapText="bothSides"/>
            <wp:docPr id="24" name="Picture 24" descr="remedy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medyfig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383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5211" w:rsidRPr="00E062B1">
        <w:t xml:space="preserve">Support </w:t>
      </w:r>
      <w:r w:rsidR="00665211">
        <w:t>Organizations and Support Groups</w:t>
      </w:r>
      <w:bookmarkEnd w:id="19"/>
      <w:bookmarkEnd w:id="20"/>
    </w:p>
    <w:p w:rsidR="00665211" w:rsidRDefault="00665211" w:rsidP="009639A5">
      <w:r>
        <w:t xml:space="preserve">Support Groups play a major role in the definition of your company. Where the Company field and Support Organization fields are organizational </w:t>
      </w:r>
      <w:r w:rsidRPr="009639A5">
        <w:t>containers, Support Groups are the only place where Incidents can be assigned. You</w:t>
      </w:r>
      <w:r>
        <w:t xml:space="preserve"> cannot assign an incident to a Support Organization or Company. </w:t>
      </w:r>
    </w:p>
    <w:p w:rsidR="00665211" w:rsidRDefault="00665211" w:rsidP="009639A5"/>
    <w:p w:rsidR="00665211" w:rsidRDefault="00665211" w:rsidP="009639A5"/>
    <w:p w:rsidR="00665211" w:rsidRDefault="00665211" w:rsidP="009639A5"/>
    <w:p w:rsidR="00665211" w:rsidRDefault="00665211" w:rsidP="009639A5"/>
    <w:p w:rsidR="00665211" w:rsidRPr="00F50B58" w:rsidRDefault="005C74BB" w:rsidP="009C44EB">
      <w:pPr>
        <w:pStyle w:val="Heading3"/>
      </w:pPr>
      <w:bookmarkStart w:id="21" w:name="_Toc83195399"/>
      <w:r>
        <w:br w:type="page"/>
      </w:r>
      <w:bookmarkEnd w:id="21"/>
      <w:r w:rsidR="009C44EB" w:rsidRPr="00E62D51">
        <w:lastRenderedPageBreak/>
        <w:t xml:space="preserve"> </w:t>
      </w:r>
      <w:bookmarkStart w:id="22" w:name="_Toc83195403"/>
      <w:bookmarkStart w:id="23" w:name="_Toc410284840"/>
      <w:r w:rsidR="00665211" w:rsidRPr="00F50B58">
        <w:t>People</w:t>
      </w:r>
      <w:bookmarkEnd w:id="22"/>
      <w:bookmarkEnd w:id="23"/>
    </w:p>
    <w:p w:rsidR="00665211" w:rsidRPr="00D8681A" w:rsidRDefault="00665211" w:rsidP="00665211">
      <w:pPr>
        <w:pStyle w:val="Heading3"/>
      </w:pPr>
      <w:bookmarkStart w:id="24" w:name="_Toc83195404"/>
      <w:bookmarkStart w:id="25" w:name="_Toc410284841"/>
      <w:r w:rsidRPr="00D8681A">
        <w:t>Customer Data</w:t>
      </w:r>
      <w:bookmarkEnd w:id="24"/>
      <w:bookmarkEnd w:id="25"/>
    </w:p>
    <w:p w:rsidR="009C44EB" w:rsidRDefault="009C44EB" w:rsidP="009C44EB">
      <w:r>
        <w:t xml:space="preserve">There are two kinds of people in Remedy: support providers and customers. A nightly feed from Cornell’s directory servers imports everyone as a customer. Changes made in the directory will be reflected one day later in Remedy.   The data comes from different sources as shown below.  </w:t>
      </w:r>
    </w:p>
    <w:p w:rsidR="009C44EB" w:rsidRDefault="0086456B" w:rsidP="00C70C06">
      <w:pPr>
        <w:jc w:val="center"/>
      </w:pPr>
      <w:r>
        <w:rPr>
          <w:noProof/>
        </w:rPr>
        <w:drawing>
          <wp:inline distT="0" distB="0" distL="0" distR="0" wp14:anchorId="55291AD2" wp14:editId="24F6DF7B">
            <wp:extent cx="6400800" cy="347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a-sources-xparent.png"/>
                    <pic:cNvPicPr/>
                  </pic:nvPicPr>
                  <pic:blipFill>
                    <a:blip r:embed="rId14">
                      <a:extLst>
                        <a:ext uri="{28A0092B-C50C-407E-A947-70E740481C1C}">
                          <a14:useLocalDpi xmlns:a14="http://schemas.microsoft.com/office/drawing/2010/main" val="0"/>
                        </a:ext>
                      </a:extLst>
                    </a:blip>
                    <a:stretch>
                      <a:fillRect/>
                    </a:stretch>
                  </pic:blipFill>
                  <pic:spPr>
                    <a:xfrm>
                      <a:off x="0" y="0"/>
                      <a:ext cx="6400800" cy="3479800"/>
                    </a:xfrm>
                    <a:prstGeom prst="rect">
                      <a:avLst/>
                    </a:prstGeom>
                  </pic:spPr>
                </pic:pic>
              </a:graphicData>
            </a:graphic>
          </wp:inline>
        </w:drawing>
      </w:r>
    </w:p>
    <w:p w:rsidR="009C44EB" w:rsidRDefault="009C44EB" w:rsidP="009C44EB">
      <w:r>
        <w:t>The import from the directory will overwrite any changes made to these fields in Remedy except the Corporate Email field.</w:t>
      </w:r>
    </w:p>
    <w:p w:rsidR="00125B3A" w:rsidRDefault="00125B3A">
      <w:pPr>
        <w:spacing w:after="0" w:line="240" w:lineRule="auto"/>
        <w:rPr>
          <w:rFonts w:asciiTheme="minorHAnsi" w:eastAsia="Times New Roman" w:hAnsiTheme="minorHAnsi" w:cs="Arial"/>
          <w:b/>
          <w:bCs/>
          <w:lang w:val="en"/>
        </w:rPr>
      </w:pPr>
      <w:r>
        <w:rPr>
          <w:rFonts w:asciiTheme="minorHAnsi" w:eastAsia="Times New Roman" w:hAnsiTheme="minorHAnsi" w:cs="Arial"/>
          <w:b/>
          <w:bCs/>
          <w:lang w:val="en"/>
        </w:rPr>
        <w:br w:type="page"/>
      </w:r>
    </w:p>
    <w:p w:rsidR="00125B3A" w:rsidRPr="00AC4005" w:rsidRDefault="00125B3A" w:rsidP="00125B3A">
      <w:pPr>
        <w:spacing w:before="100" w:beforeAutospacing="1" w:after="100" w:afterAutospacing="1" w:line="240" w:lineRule="auto"/>
        <w:outlineLvl w:val="1"/>
        <w:rPr>
          <w:rFonts w:asciiTheme="minorHAnsi" w:eastAsia="Times New Roman" w:hAnsiTheme="minorHAnsi" w:cs="Arial"/>
          <w:b/>
          <w:bCs/>
          <w:lang w:val="en"/>
        </w:rPr>
      </w:pPr>
      <w:r w:rsidRPr="00AC4005">
        <w:rPr>
          <w:rFonts w:asciiTheme="minorHAnsi" w:eastAsia="Times New Roman" w:hAnsiTheme="minorHAnsi" w:cs="Arial"/>
          <w:b/>
          <w:bCs/>
          <w:lang w:val="en"/>
        </w:rPr>
        <w:lastRenderedPageBreak/>
        <w:t>Remedy People Metadata Data Source Document</w:t>
      </w:r>
    </w:p>
    <w:p w:rsidR="00125B3A" w:rsidRPr="00AC4005" w:rsidRDefault="00125B3A" w:rsidP="00125B3A">
      <w:pPr>
        <w:spacing w:after="240" w:line="336" w:lineRule="atLeast"/>
        <w:rPr>
          <w:rFonts w:asciiTheme="minorHAnsi" w:eastAsia="Times New Roman" w:hAnsiTheme="minorHAnsi" w:cs="Arial"/>
          <w:lang w:val="en"/>
        </w:rPr>
      </w:pPr>
      <w:r w:rsidRPr="00AC4005">
        <w:rPr>
          <w:rFonts w:asciiTheme="minorHAnsi" w:eastAsia="Times New Roman" w:hAnsiTheme="minorHAnsi" w:cs="Arial"/>
          <w:lang w:val="en"/>
        </w:rPr>
        <w:t xml:space="preserve">In the Remedy Incident Management console, on the left side navigation pane select My Profile. You own profile will be displayed. To search for another user, click on New Search and enter the </w:t>
      </w:r>
      <w:proofErr w:type="spellStart"/>
      <w:r w:rsidRPr="00AC4005">
        <w:rPr>
          <w:rFonts w:asciiTheme="minorHAnsi" w:eastAsia="Times New Roman" w:hAnsiTheme="minorHAnsi" w:cs="Arial"/>
          <w:lang w:val="en"/>
        </w:rPr>
        <w:t>NetID</w:t>
      </w:r>
      <w:proofErr w:type="spellEnd"/>
      <w:r w:rsidRPr="00AC4005">
        <w:rPr>
          <w:rFonts w:asciiTheme="minorHAnsi" w:eastAsia="Times New Roman" w:hAnsiTheme="minorHAnsi" w:cs="Arial"/>
          <w:lang w:val="en"/>
        </w:rPr>
        <w:t xml:space="preserve"> in the Corporate ID field. You can use other search criteria as well (e.g. name).</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8F8F8"/>
        <w:tblCellMar>
          <w:top w:w="75" w:type="dxa"/>
          <w:left w:w="75" w:type="dxa"/>
          <w:bottom w:w="75" w:type="dxa"/>
          <w:right w:w="75" w:type="dxa"/>
        </w:tblCellMar>
        <w:tblLook w:val="04A0" w:firstRow="1" w:lastRow="0" w:firstColumn="1" w:lastColumn="0" w:noHBand="0" w:noVBand="1"/>
      </w:tblPr>
      <w:tblGrid>
        <w:gridCol w:w="1405"/>
        <w:gridCol w:w="2207"/>
        <w:gridCol w:w="2234"/>
        <w:gridCol w:w="4218"/>
      </w:tblGrid>
      <w:tr w:rsidR="00125B3A" w:rsidRPr="00AC4005" w:rsidTr="008674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8F8F8"/>
            <w:vAlign w:val="center"/>
            <w:hideMark/>
          </w:tcPr>
          <w:p w:rsidR="00125B3A" w:rsidRPr="00AC4005" w:rsidRDefault="00125B3A" w:rsidP="00867409">
            <w:pPr>
              <w:spacing w:after="0" w:line="240" w:lineRule="auto"/>
              <w:jc w:val="center"/>
              <w:rPr>
                <w:rFonts w:asciiTheme="minorHAnsi" w:eastAsia="Times New Roman" w:hAnsiTheme="minorHAnsi" w:cs="Arial"/>
                <w:b/>
                <w:bCs/>
              </w:rPr>
            </w:pPr>
            <w:r w:rsidRPr="00AC4005">
              <w:rPr>
                <w:rFonts w:asciiTheme="minorHAnsi" w:eastAsia="Times New Roman" w:hAnsiTheme="minorHAnsi" w:cs="Arial"/>
                <w:b/>
                <w:bCs/>
              </w:rPr>
              <w:t>Remedy Field</w:t>
            </w:r>
          </w:p>
        </w:tc>
        <w:tc>
          <w:tcPr>
            <w:tcW w:w="0" w:type="auto"/>
            <w:tcBorders>
              <w:top w:val="outset" w:sz="6" w:space="0" w:color="auto"/>
              <w:left w:val="outset" w:sz="6" w:space="0" w:color="auto"/>
              <w:bottom w:val="outset" w:sz="6" w:space="0" w:color="auto"/>
              <w:right w:val="outset" w:sz="6" w:space="0" w:color="auto"/>
            </w:tcBorders>
            <w:shd w:val="clear" w:color="auto" w:fill="F8F8F8"/>
            <w:vAlign w:val="center"/>
            <w:hideMark/>
          </w:tcPr>
          <w:p w:rsidR="00125B3A" w:rsidRPr="00AC4005" w:rsidRDefault="00125B3A" w:rsidP="00867409">
            <w:pPr>
              <w:spacing w:after="0" w:line="240" w:lineRule="auto"/>
              <w:jc w:val="center"/>
              <w:rPr>
                <w:rFonts w:asciiTheme="minorHAnsi" w:eastAsia="Times New Roman" w:hAnsiTheme="minorHAnsi" w:cs="Arial"/>
                <w:b/>
                <w:bCs/>
              </w:rPr>
            </w:pPr>
            <w:r w:rsidRPr="00AC4005">
              <w:rPr>
                <w:rFonts w:asciiTheme="minorHAnsi" w:eastAsia="Times New Roman" w:hAnsiTheme="minorHAnsi" w:cs="Arial"/>
                <w:b/>
                <w:bCs/>
              </w:rPr>
              <w:t>Data Field</w:t>
            </w:r>
          </w:p>
        </w:tc>
        <w:tc>
          <w:tcPr>
            <w:tcW w:w="0" w:type="auto"/>
            <w:tcBorders>
              <w:top w:val="outset" w:sz="6" w:space="0" w:color="auto"/>
              <w:left w:val="outset" w:sz="6" w:space="0" w:color="auto"/>
              <w:bottom w:val="outset" w:sz="6" w:space="0" w:color="auto"/>
              <w:right w:val="outset" w:sz="6" w:space="0" w:color="auto"/>
            </w:tcBorders>
            <w:shd w:val="clear" w:color="auto" w:fill="F8F8F8"/>
            <w:vAlign w:val="center"/>
            <w:hideMark/>
          </w:tcPr>
          <w:p w:rsidR="00125B3A" w:rsidRPr="00AC4005" w:rsidRDefault="00125B3A" w:rsidP="00867409">
            <w:pPr>
              <w:spacing w:after="0" w:line="240" w:lineRule="auto"/>
              <w:jc w:val="center"/>
              <w:rPr>
                <w:rFonts w:asciiTheme="minorHAnsi" w:eastAsia="Times New Roman" w:hAnsiTheme="minorHAnsi" w:cs="Arial"/>
                <w:b/>
                <w:bCs/>
              </w:rPr>
            </w:pPr>
            <w:r w:rsidRPr="00AC4005">
              <w:rPr>
                <w:rFonts w:asciiTheme="minorHAnsi" w:eastAsia="Times New Roman" w:hAnsiTheme="minorHAnsi" w:cs="Arial"/>
                <w:b/>
                <w:bCs/>
              </w:rPr>
              <w:t>Sources</w:t>
            </w:r>
          </w:p>
        </w:tc>
        <w:tc>
          <w:tcPr>
            <w:tcW w:w="0" w:type="auto"/>
            <w:tcBorders>
              <w:top w:val="outset" w:sz="6" w:space="0" w:color="auto"/>
              <w:left w:val="outset" w:sz="6" w:space="0" w:color="auto"/>
              <w:bottom w:val="outset" w:sz="6" w:space="0" w:color="auto"/>
              <w:right w:val="outset" w:sz="6" w:space="0" w:color="auto"/>
            </w:tcBorders>
            <w:shd w:val="clear" w:color="auto" w:fill="F8F8F8"/>
            <w:vAlign w:val="center"/>
            <w:hideMark/>
          </w:tcPr>
          <w:p w:rsidR="00125B3A" w:rsidRPr="00AC4005" w:rsidRDefault="00125B3A" w:rsidP="00867409">
            <w:pPr>
              <w:spacing w:after="0" w:line="240" w:lineRule="auto"/>
              <w:jc w:val="center"/>
              <w:rPr>
                <w:rFonts w:asciiTheme="minorHAnsi" w:eastAsia="Times New Roman" w:hAnsiTheme="minorHAnsi" w:cs="Arial"/>
                <w:b/>
                <w:bCs/>
              </w:rPr>
            </w:pPr>
            <w:r w:rsidRPr="00AC4005">
              <w:rPr>
                <w:rFonts w:asciiTheme="minorHAnsi" w:eastAsia="Times New Roman" w:hAnsiTheme="minorHAnsi" w:cs="Arial"/>
                <w:b/>
                <w:bCs/>
              </w:rPr>
              <w:t>Comments</w:t>
            </w:r>
          </w:p>
        </w:tc>
      </w:tr>
      <w:tr w:rsidR="00125B3A" w:rsidRPr="00AC4005" w:rsidTr="008674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8F8F8"/>
            <w:vAlign w:val="center"/>
            <w:hideMark/>
          </w:tcPr>
          <w:p w:rsidR="00125B3A" w:rsidRPr="00AC4005" w:rsidRDefault="00125B3A" w:rsidP="00867409">
            <w:pPr>
              <w:spacing w:after="0" w:line="240" w:lineRule="auto"/>
              <w:rPr>
                <w:rFonts w:asciiTheme="minorHAnsi" w:eastAsia="Times New Roman" w:hAnsiTheme="minorHAnsi" w:cs="Arial"/>
              </w:rPr>
            </w:pPr>
            <w:r w:rsidRPr="00AC4005">
              <w:rPr>
                <w:rFonts w:asciiTheme="minorHAnsi" w:eastAsia="Times New Roman" w:hAnsiTheme="minorHAnsi" w:cs="Arial"/>
              </w:rPr>
              <w:t>VIP</w:t>
            </w:r>
          </w:p>
        </w:tc>
        <w:tc>
          <w:tcPr>
            <w:tcW w:w="0" w:type="auto"/>
            <w:tcBorders>
              <w:top w:val="outset" w:sz="6" w:space="0" w:color="auto"/>
              <w:left w:val="outset" w:sz="6" w:space="0" w:color="auto"/>
              <w:bottom w:val="outset" w:sz="6" w:space="0" w:color="auto"/>
              <w:right w:val="outset" w:sz="6" w:space="0" w:color="auto"/>
            </w:tcBorders>
            <w:shd w:val="clear" w:color="auto" w:fill="F8F8F8"/>
            <w:vAlign w:val="center"/>
            <w:hideMark/>
          </w:tcPr>
          <w:p w:rsidR="00125B3A" w:rsidRPr="00AC4005" w:rsidRDefault="00125B3A" w:rsidP="00867409">
            <w:pPr>
              <w:spacing w:after="0" w:line="240" w:lineRule="auto"/>
              <w:rPr>
                <w:rFonts w:asciiTheme="minorHAnsi" w:eastAsia="Times New Roman" w:hAnsiTheme="minorHAnsi" w:cs="Arial"/>
              </w:rPr>
            </w:pPr>
            <w:r w:rsidRPr="00AC4005">
              <w:rPr>
                <w:rFonts w:asciiTheme="minorHAnsi" w:eastAsia="Times New Roman" w:hAnsiTheme="minorHAnsi" w:cs="Arial"/>
              </w:rPr>
              <w:t>Flag Y/N in Remedy</w:t>
            </w:r>
          </w:p>
        </w:tc>
        <w:tc>
          <w:tcPr>
            <w:tcW w:w="0" w:type="auto"/>
            <w:tcBorders>
              <w:top w:val="outset" w:sz="6" w:space="0" w:color="auto"/>
              <w:left w:val="outset" w:sz="6" w:space="0" w:color="auto"/>
              <w:bottom w:val="outset" w:sz="6" w:space="0" w:color="auto"/>
              <w:right w:val="outset" w:sz="6" w:space="0" w:color="auto"/>
            </w:tcBorders>
            <w:shd w:val="clear" w:color="auto" w:fill="F8F8F8"/>
            <w:vAlign w:val="center"/>
            <w:hideMark/>
          </w:tcPr>
          <w:p w:rsidR="00125B3A" w:rsidRPr="00AC4005" w:rsidRDefault="00125B3A" w:rsidP="00867409">
            <w:pPr>
              <w:spacing w:after="0" w:line="240" w:lineRule="auto"/>
              <w:rPr>
                <w:rFonts w:asciiTheme="minorHAnsi" w:eastAsia="Times New Roman" w:hAnsiTheme="minorHAnsi" w:cs="Arial"/>
              </w:rPr>
            </w:pPr>
            <w:r w:rsidRPr="00AC4005">
              <w:rPr>
                <w:rFonts w:asciiTheme="minorHAnsi" w:eastAsia="Times New Roman" w:hAnsiTheme="minorHAnsi" w:cs="Arial"/>
              </w:rPr>
              <w:t>Remedy</w:t>
            </w:r>
          </w:p>
        </w:tc>
        <w:tc>
          <w:tcPr>
            <w:tcW w:w="0" w:type="auto"/>
            <w:tcBorders>
              <w:top w:val="outset" w:sz="6" w:space="0" w:color="auto"/>
              <w:left w:val="outset" w:sz="6" w:space="0" w:color="auto"/>
              <w:bottom w:val="outset" w:sz="6" w:space="0" w:color="auto"/>
              <w:right w:val="outset" w:sz="6" w:space="0" w:color="auto"/>
            </w:tcBorders>
            <w:shd w:val="clear" w:color="auto" w:fill="F8F8F8"/>
            <w:vAlign w:val="center"/>
            <w:hideMark/>
          </w:tcPr>
          <w:p w:rsidR="00125B3A" w:rsidRPr="00AC4005" w:rsidRDefault="00125B3A" w:rsidP="00867409">
            <w:pPr>
              <w:spacing w:after="0" w:line="240" w:lineRule="auto"/>
              <w:rPr>
                <w:rFonts w:asciiTheme="minorHAnsi" w:eastAsia="Times New Roman" w:hAnsiTheme="minorHAnsi" w:cs="Arial"/>
              </w:rPr>
            </w:pPr>
            <w:r w:rsidRPr="00AC4005">
              <w:rPr>
                <w:rFonts w:asciiTheme="minorHAnsi" w:eastAsia="Times New Roman" w:hAnsiTheme="minorHAnsi" w:cs="Arial"/>
              </w:rPr>
              <w:t>A flag set in Remedy. If set to Y, then this individual is designated as a VIP and requires special handling. A process for designating VIPs is being developed and is not yet complete. Generally, Deans, Senior Leadership, and their Admin Assistants are considered VIP. More to follow...</w:t>
            </w:r>
          </w:p>
        </w:tc>
      </w:tr>
      <w:tr w:rsidR="00125B3A" w:rsidRPr="00AC4005" w:rsidTr="008674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8F8F8"/>
            <w:vAlign w:val="center"/>
            <w:hideMark/>
          </w:tcPr>
          <w:p w:rsidR="00125B3A" w:rsidRPr="00AC4005" w:rsidRDefault="00125B3A" w:rsidP="00867409">
            <w:pPr>
              <w:spacing w:after="0" w:line="240" w:lineRule="auto"/>
              <w:rPr>
                <w:rFonts w:asciiTheme="minorHAnsi" w:eastAsia="Times New Roman" w:hAnsiTheme="minorHAnsi" w:cs="Arial"/>
              </w:rPr>
            </w:pPr>
            <w:r w:rsidRPr="00AC4005">
              <w:rPr>
                <w:rFonts w:asciiTheme="minorHAnsi" w:eastAsia="Times New Roman" w:hAnsiTheme="minorHAnsi" w:cs="Arial"/>
              </w:rPr>
              <w:t>Organization</w:t>
            </w:r>
          </w:p>
        </w:tc>
        <w:tc>
          <w:tcPr>
            <w:tcW w:w="0" w:type="auto"/>
            <w:tcBorders>
              <w:top w:val="outset" w:sz="6" w:space="0" w:color="auto"/>
              <w:left w:val="outset" w:sz="6" w:space="0" w:color="auto"/>
              <w:bottom w:val="outset" w:sz="6" w:space="0" w:color="auto"/>
              <w:right w:val="outset" w:sz="6" w:space="0" w:color="auto"/>
            </w:tcBorders>
            <w:shd w:val="clear" w:color="auto" w:fill="F8F8F8"/>
            <w:vAlign w:val="center"/>
            <w:hideMark/>
          </w:tcPr>
          <w:p w:rsidR="00125B3A" w:rsidRPr="00AC4005" w:rsidRDefault="00125B3A" w:rsidP="00867409">
            <w:pPr>
              <w:spacing w:after="0" w:line="240" w:lineRule="auto"/>
              <w:rPr>
                <w:rFonts w:asciiTheme="minorHAnsi" w:eastAsia="Times New Roman" w:hAnsiTheme="minorHAnsi" w:cs="Arial"/>
              </w:rPr>
            </w:pPr>
            <w:r w:rsidRPr="00AC4005">
              <w:rPr>
                <w:rFonts w:asciiTheme="minorHAnsi" w:eastAsia="Times New Roman" w:hAnsiTheme="minorHAnsi" w:cs="Arial"/>
              </w:rPr>
              <w:t>Workday/</w:t>
            </w:r>
            <w:r w:rsidRPr="00AC4005">
              <w:rPr>
                <w:rFonts w:eastAsia="Times New Roman" w:cs="Arial"/>
              </w:rPr>
              <w:t>PeopleSoft</w:t>
            </w:r>
            <w:r w:rsidRPr="00AC4005">
              <w:rPr>
                <w:rFonts w:asciiTheme="minorHAnsi" w:eastAsia="Times New Roman" w:hAnsiTheme="minorHAnsi" w:cs="Arial"/>
              </w:rPr>
              <w:t xml:space="preserve"> OU Description</w:t>
            </w:r>
          </w:p>
        </w:tc>
        <w:tc>
          <w:tcPr>
            <w:tcW w:w="0" w:type="auto"/>
            <w:tcBorders>
              <w:top w:val="outset" w:sz="6" w:space="0" w:color="auto"/>
              <w:left w:val="outset" w:sz="6" w:space="0" w:color="auto"/>
              <w:bottom w:val="outset" w:sz="6" w:space="0" w:color="auto"/>
              <w:right w:val="outset" w:sz="6" w:space="0" w:color="auto"/>
            </w:tcBorders>
            <w:shd w:val="clear" w:color="auto" w:fill="F8F8F8"/>
            <w:vAlign w:val="center"/>
            <w:hideMark/>
          </w:tcPr>
          <w:p w:rsidR="00125B3A" w:rsidRPr="00AC4005" w:rsidRDefault="00125B3A" w:rsidP="00867409">
            <w:pPr>
              <w:spacing w:after="0" w:line="240" w:lineRule="auto"/>
              <w:rPr>
                <w:rFonts w:asciiTheme="minorHAnsi" w:eastAsia="Times New Roman" w:hAnsiTheme="minorHAnsi" w:cs="Arial"/>
              </w:rPr>
            </w:pPr>
            <w:r w:rsidRPr="00AC4005">
              <w:rPr>
                <w:rFonts w:asciiTheme="minorHAnsi" w:eastAsia="Times New Roman" w:hAnsiTheme="minorHAnsi" w:cs="Arial"/>
              </w:rPr>
              <w:t xml:space="preserve">AD Group Description for an AD OU Designated for </w:t>
            </w:r>
            <w:r w:rsidRPr="00AC4005">
              <w:rPr>
                <w:rFonts w:eastAsia="Times New Roman" w:cs="Arial"/>
              </w:rPr>
              <w:t>PeopleSoft</w:t>
            </w:r>
            <w:r w:rsidRPr="00AC4005">
              <w:rPr>
                <w:rFonts w:asciiTheme="minorHAnsi" w:eastAsia="Times New Roman" w:hAnsiTheme="minorHAnsi" w:cs="Arial"/>
              </w:rPr>
              <w:t xml:space="preserve">. Housed in a table owned by Identity </w:t>
            </w:r>
            <w:r w:rsidRPr="00AC4005">
              <w:rPr>
                <w:rFonts w:eastAsia="Times New Roman" w:cs="Arial"/>
              </w:rPr>
              <w:t>Management</w:t>
            </w:r>
          </w:p>
        </w:tc>
        <w:tc>
          <w:tcPr>
            <w:tcW w:w="0" w:type="auto"/>
            <w:tcBorders>
              <w:top w:val="outset" w:sz="6" w:space="0" w:color="auto"/>
              <w:left w:val="outset" w:sz="6" w:space="0" w:color="auto"/>
              <w:bottom w:val="outset" w:sz="6" w:space="0" w:color="auto"/>
              <w:right w:val="outset" w:sz="6" w:space="0" w:color="auto"/>
            </w:tcBorders>
            <w:shd w:val="clear" w:color="auto" w:fill="F8F8F8"/>
            <w:vAlign w:val="center"/>
            <w:hideMark/>
          </w:tcPr>
          <w:p w:rsidR="00125B3A" w:rsidRPr="00AC4005" w:rsidRDefault="00125B3A" w:rsidP="00867409">
            <w:pPr>
              <w:spacing w:after="0" w:line="240" w:lineRule="auto"/>
              <w:rPr>
                <w:rFonts w:asciiTheme="minorHAnsi" w:eastAsia="Times New Roman" w:hAnsiTheme="minorHAnsi" w:cs="Arial"/>
              </w:rPr>
            </w:pPr>
            <w:r w:rsidRPr="00AC4005">
              <w:rPr>
                <w:rFonts w:asciiTheme="minorHAnsi" w:eastAsia="Times New Roman" w:hAnsiTheme="minorHAnsi" w:cs="Arial"/>
              </w:rPr>
              <w:t>This is not the Quest ARS OUs. There is a different structure for Workday/PeopleSoft Data. The OU full name and its relationship to the IT Service Group is kept in a table managed by Identity Management.</w:t>
            </w:r>
          </w:p>
        </w:tc>
      </w:tr>
      <w:tr w:rsidR="00125B3A" w:rsidRPr="00AC4005" w:rsidTr="008674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8F8F8"/>
            <w:vAlign w:val="center"/>
            <w:hideMark/>
          </w:tcPr>
          <w:p w:rsidR="00125B3A" w:rsidRPr="00AC4005" w:rsidRDefault="00125B3A" w:rsidP="00867409">
            <w:pPr>
              <w:spacing w:after="0" w:line="240" w:lineRule="auto"/>
              <w:rPr>
                <w:rFonts w:asciiTheme="minorHAnsi" w:eastAsia="Times New Roman" w:hAnsiTheme="minorHAnsi" w:cs="Arial"/>
              </w:rPr>
            </w:pPr>
            <w:r w:rsidRPr="00AC4005">
              <w:rPr>
                <w:rFonts w:asciiTheme="minorHAnsi" w:eastAsia="Times New Roman" w:hAnsiTheme="minorHAnsi" w:cs="Arial"/>
              </w:rPr>
              <w:t>Department</w:t>
            </w:r>
          </w:p>
        </w:tc>
        <w:tc>
          <w:tcPr>
            <w:tcW w:w="0" w:type="auto"/>
            <w:tcBorders>
              <w:top w:val="outset" w:sz="6" w:space="0" w:color="auto"/>
              <w:left w:val="outset" w:sz="6" w:space="0" w:color="auto"/>
              <w:bottom w:val="outset" w:sz="6" w:space="0" w:color="auto"/>
              <w:right w:val="outset" w:sz="6" w:space="0" w:color="auto"/>
            </w:tcBorders>
            <w:shd w:val="clear" w:color="auto" w:fill="F8F8F8"/>
            <w:vAlign w:val="center"/>
            <w:hideMark/>
          </w:tcPr>
          <w:p w:rsidR="00125B3A" w:rsidRPr="00AC4005" w:rsidRDefault="00125B3A" w:rsidP="00867409">
            <w:pPr>
              <w:spacing w:after="0" w:line="240" w:lineRule="auto"/>
              <w:rPr>
                <w:rFonts w:asciiTheme="minorHAnsi" w:eastAsia="Times New Roman" w:hAnsiTheme="minorHAnsi" w:cs="Arial"/>
              </w:rPr>
            </w:pPr>
            <w:r w:rsidRPr="00AC4005">
              <w:rPr>
                <w:rFonts w:asciiTheme="minorHAnsi" w:eastAsia="Times New Roman" w:hAnsiTheme="minorHAnsi" w:cs="Arial"/>
              </w:rPr>
              <w:t>Workday Supervisory Organization</w:t>
            </w:r>
          </w:p>
        </w:tc>
        <w:tc>
          <w:tcPr>
            <w:tcW w:w="0" w:type="auto"/>
            <w:tcBorders>
              <w:top w:val="outset" w:sz="6" w:space="0" w:color="auto"/>
              <w:left w:val="outset" w:sz="6" w:space="0" w:color="auto"/>
              <w:bottom w:val="outset" w:sz="6" w:space="0" w:color="auto"/>
              <w:right w:val="outset" w:sz="6" w:space="0" w:color="auto"/>
            </w:tcBorders>
            <w:shd w:val="clear" w:color="auto" w:fill="F8F8F8"/>
            <w:vAlign w:val="center"/>
            <w:hideMark/>
          </w:tcPr>
          <w:p w:rsidR="00125B3A" w:rsidRPr="00AC4005" w:rsidRDefault="00125B3A" w:rsidP="00867409">
            <w:pPr>
              <w:spacing w:after="0" w:line="240" w:lineRule="auto"/>
              <w:rPr>
                <w:rFonts w:asciiTheme="minorHAnsi" w:eastAsia="Times New Roman" w:hAnsiTheme="minorHAnsi" w:cs="Arial"/>
              </w:rPr>
            </w:pPr>
            <w:r w:rsidRPr="00AC4005">
              <w:rPr>
                <w:rFonts w:asciiTheme="minorHAnsi" w:eastAsia="Times New Roman" w:hAnsiTheme="minorHAnsi" w:cs="Arial"/>
              </w:rPr>
              <w:t>Workday</w:t>
            </w:r>
          </w:p>
        </w:tc>
        <w:tc>
          <w:tcPr>
            <w:tcW w:w="0" w:type="auto"/>
            <w:tcBorders>
              <w:top w:val="outset" w:sz="6" w:space="0" w:color="auto"/>
              <w:left w:val="outset" w:sz="6" w:space="0" w:color="auto"/>
              <w:bottom w:val="outset" w:sz="6" w:space="0" w:color="auto"/>
              <w:right w:val="outset" w:sz="6" w:space="0" w:color="auto"/>
            </w:tcBorders>
            <w:shd w:val="clear" w:color="auto" w:fill="F8F8F8"/>
            <w:vAlign w:val="center"/>
            <w:hideMark/>
          </w:tcPr>
          <w:p w:rsidR="00125B3A" w:rsidRPr="00AC4005" w:rsidRDefault="00125B3A" w:rsidP="00867409">
            <w:pPr>
              <w:spacing w:after="0" w:line="240" w:lineRule="auto"/>
              <w:rPr>
                <w:rFonts w:asciiTheme="minorHAnsi" w:eastAsia="Times New Roman" w:hAnsiTheme="minorHAnsi" w:cs="Arial"/>
              </w:rPr>
            </w:pPr>
            <w:r w:rsidRPr="00AC4005">
              <w:rPr>
                <w:rFonts w:asciiTheme="minorHAnsi" w:eastAsia="Times New Roman" w:hAnsiTheme="minorHAnsi" w:cs="Arial"/>
              </w:rPr>
              <w:t>Free form field in Workday</w:t>
            </w:r>
            <w:r>
              <w:rPr>
                <w:rFonts w:eastAsia="Times New Roman" w:cs="Arial"/>
              </w:rPr>
              <w:t xml:space="preserve"> </w:t>
            </w:r>
            <w:r w:rsidRPr="00AC4005">
              <w:rPr>
                <w:rFonts w:asciiTheme="minorHAnsi" w:eastAsia="Times New Roman" w:hAnsiTheme="minorHAnsi" w:cs="Arial"/>
              </w:rPr>
              <w:t>(can cause inconsistency in the data) When name is changed or corrected in Workday, it doesn’t apply to all existing employee profiles. (Changes are effective only when the profile is updated in Workday).</w:t>
            </w:r>
          </w:p>
        </w:tc>
      </w:tr>
      <w:tr w:rsidR="00125B3A" w:rsidRPr="00AC4005" w:rsidTr="008674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8F8F8"/>
            <w:vAlign w:val="center"/>
            <w:hideMark/>
          </w:tcPr>
          <w:p w:rsidR="00125B3A" w:rsidRPr="00AC4005" w:rsidRDefault="00125B3A" w:rsidP="00867409">
            <w:pPr>
              <w:spacing w:after="0" w:line="240" w:lineRule="auto"/>
              <w:rPr>
                <w:rFonts w:asciiTheme="minorHAnsi" w:eastAsia="Times New Roman" w:hAnsiTheme="minorHAnsi" w:cs="Arial"/>
              </w:rPr>
            </w:pPr>
            <w:r w:rsidRPr="00AC4005">
              <w:rPr>
                <w:rFonts w:asciiTheme="minorHAnsi" w:eastAsia="Times New Roman" w:hAnsiTheme="minorHAnsi" w:cs="Arial"/>
              </w:rPr>
              <w:t>Region</w:t>
            </w:r>
          </w:p>
        </w:tc>
        <w:tc>
          <w:tcPr>
            <w:tcW w:w="0" w:type="auto"/>
            <w:tcBorders>
              <w:top w:val="outset" w:sz="6" w:space="0" w:color="auto"/>
              <w:left w:val="outset" w:sz="6" w:space="0" w:color="auto"/>
              <w:bottom w:val="outset" w:sz="6" w:space="0" w:color="auto"/>
              <w:right w:val="outset" w:sz="6" w:space="0" w:color="auto"/>
            </w:tcBorders>
            <w:shd w:val="clear" w:color="auto" w:fill="F8F8F8"/>
            <w:vAlign w:val="center"/>
            <w:hideMark/>
          </w:tcPr>
          <w:p w:rsidR="00125B3A" w:rsidRPr="00AC4005" w:rsidRDefault="00125B3A" w:rsidP="00867409">
            <w:pPr>
              <w:spacing w:after="0" w:line="240" w:lineRule="auto"/>
              <w:rPr>
                <w:rFonts w:asciiTheme="minorHAnsi" w:eastAsia="Times New Roman" w:hAnsiTheme="minorHAnsi" w:cs="Arial"/>
              </w:rPr>
            </w:pPr>
            <w:r w:rsidRPr="00AC4005">
              <w:rPr>
                <w:rFonts w:asciiTheme="minorHAnsi" w:eastAsia="Times New Roman" w:hAnsiTheme="minorHAnsi" w:cs="Arial"/>
              </w:rPr>
              <w:t>IT Service Group</w:t>
            </w:r>
          </w:p>
        </w:tc>
        <w:tc>
          <w:tcPr>
            <w:tcW w:w="0" w:type="auto"/>
            <w:tcBorders>
              <w:top w:val="outset" w:sz="6" w:space="0" w:color="auto"/>
              <w:left w:val="outset" w:sz="6" w:space="0" w:color="auto"/>
              <w:bottom w:val="outset" w:sz="6" w:space="0" w:color="auto"/>
              <w:right w:val="outset" w:sz="6" w:space="0" w:color="auto"/>
            </w:tcBorders>
            <w:shd w:val="clear" w:color="auto" w:fill="F8F8F8"/>
            <w:vAlign w:val="center"/>
            <w:hideMark/>
          </w:tcPr>
          <w:p w:rsidR="00125B3A" w:rsidRPr="00AC4005" w:rsidRDefault="00125B3A" w:rsidP="00867409">
            <w:pPr>
              <w:spacing w:after="0" w:line="240" w:lineRule="auto"/>
              <w:rPr>
                <w:rFonts w:asciiTheme="minorHAnsi" w:eastAsia="Times New Roman" w:hAnsiTheme="minorHAnsi" w:cs="Arial"/>
              </w:rPr>
            </w:pPr>
            <w:r w:rsidRPr="00AC4005">
              <w:rPr>
                <w:rFonts w:asciiTheme="minorHAnsi" w:eastAsia="Times New Roman" w:hAnsiTheme="minorHAnsi" w:cs="Arial"/>
              </w:rPr>
              <w:t xml:space="preserve">Table owned by Identity </w:t>
            </w:r>
            <w:r w:rsidRPr="00AC4005">
              <w:rPr>
                <w:rFonts w:eastAsia="Times New Roman" w:cs="Arial"/>
              </w:rPr>
              <w:t>Management</w:t>
            </w:r>
            <w:r w:rsidRPr="00AC4005">
              <w:rPr>
                <w:rFonts w:asciiTheme="minorHAnsi" w:eastAsia="Times New Roman" w:hAnsiTheme="minorHAnsi" w:cs="Arial"/>
              </w:rPr>
              <w:t xml:space="preserve"> (see Organization field above)</w:t>
            </w:r>
          </w:p>
        </w:tc>
        <w:tc>
          <w:tcPr>
            <w:tcW w:w="0" w:type="auto"/>
            <w:tcBorders>
              <w:top w:val="outset" w:sz="6" w:space="0" w:color="auto"/>
              <w:left w:val="outset" w:sz="6" w:space="0" w:color="auto"/>
              <w:bottom w:val="outset" w:sz="6" w:space="0" w:color="auto"/>
              <w:right w:val="outset" w:sz="6" w:space="0" w:color="auto"/>
            </w:tcBorders>
            <w:shd w:val="clear" w:color="auto" w:fill="F8F8F8"/>
            <w:vAlign w:val="center"/>
            <w:hideMark/>
          </w:tcPr>
          <w:p w:rsidR="00125B3A" w:rsidRPr="00AC4005" w:rsidRDefault="00125B3A" w:rsidP="00867409">
            <w:pPr>
              <w:spacing w:after="0" w:line="240" w:lineRule="auto"/>
              <w:rPr>
                <w:rFonts w:asciiTheme="minorHAnsi" w:eastAsia="Times New Roman" w:hAnsiTheme="minorHAnsi" w:cs="Arial"/>
              </w:rPr>
            </w:pPr>
            <w:r w:rsidRPr="00AC4005">
              <w:rPr>
                <w:rFonts w:asciiTheme="minorHAnsi" w:eastAsia="Times New Roman" w:hAnsiTheme="minorHAnsi" w:cs="Arial"/>
              </w:rPr>
              <w:t>Each service group Director is responsible to claim responsibility for one or more OU above. They can do so by sending an email to remedy-admin.</w:t>
            </w:r>
          </w:p>
          <w:p w:rsidR="00125B3A" w:rsidRPr="00AC4005" w:rsidRDefault="00125B3A" w:rsidP="00867409">
            <w:pPr>
              <w:spacing w:after="240" w:line="336" w:lineRule="atLeast"/>
              <w:rPr>
                <w:rFonts w:asciiTheme="minorHAnsi" w:eastAsia="Times New Roman" w:hAnsiTheme="minorHAnsi" w:cs="Arial"/>
              </w:rPr>
            </w:pPr>
            <w:r w:rsidRPr="00AC4005">
              <w:rPr>
                <w:rFonts w:asciiTheme="minorHAnsi" w:eastAsia="Times New Roman" w:hAnsiTheme="minorHAnsi" w:cs="Arial"/>
              </w:rPr>
              <w:t>Any data update will be reflected in Remedy only when the employee profile is updated in either Cornell directory or in Workday.</w:t>
            </w:r>
          </w:p>
          <w:p w:rsidR="00125B3A" w:rsidRPr="00AC4005" w:rsidRDefault="00125B3A" w:rsidP="00867409">
            <w:pPr>
              <w:spacing w:after="0" w:line="240" w:lineRule="auto"/>
              <w:rPr>
                <w:rFonts w:asciiTheme="minorHAnsi" w:eastAsia="Times New Roman" w:hAnsiTheme="minorHAnsi" w:cs="Arial"/>
              </w:rPr>
            </w:pPr>
            <w:r w:rsidRPr="00AC4005">
              <w:rPr>
                <w:rFonts w:asciiTheme="minorHAnsi" w:eastAsia="Times New Roman" w:hAnsiTheme="minorHAnsi" w:cs="Arial"/>
              </w:rPr>
              <w:t>For each ITSG one or more AD OU may exist.</w:t>
            </w:r>
          </w:p>
        </w:tc>
      </w:tr>
      <w:tr w:rsidR="00125B3A" w:rsidRPr="00AC4005" w:rsidTr="008674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8F8F8"/>
            <w:vAlign w:val="center"/>
            <w:hideMark/>
          </w:tcPr>
          <w:p w:rsidR="00125B3A" w:rsidRPr="00AC4005" w:rsidRDefault="00125B3A" w:rsidP="00867409">
            <w:pPr>
              <w:spacing w:after="0" w:line="240" w:lineRule="auto"/>
              <w:rPr>
                <w:rFonts w:asciiTheme="minorHAnsi" w:eastAsia="Times New Roman" w:hAnsiTheme="minorHAnsi" w:cs="Arial"/>
              </w:rPr>
            </w:pPr>
            <w:r w:rsidRPr="00AC4005">
              <w:rPr>
                <w:rFonts w:asciiTheme="minorHAnsi" w:eastAsia="Times New Roman" w:hAnsiTheme="minorHAnsi" w:cs="Arial"/>
              </w:rPr>
              <w:t>Site Group</w:t>
            </w:r>
          </w:p>
        </w:tc>
        <w:tc>
          <w:tcPr>
            <w:tcW w:w="0" w:type="auto"/>
            <w:tcBorders>
              <w:top w:val="outset" w:sz="6" w:space="0" w:color="auto"/>
              <w:left w:val="outset" w:sz="6" w:space="0" w:color="auto"/>
              <w:bottom w:val="outset" w:sz="6" w:space="0" w:color="auto"/>
              <w:right w:val="outset" w:sz="6" w:space="0" w:color="auto"/>
            </w:tcBorders>
            <w:shd w:val="clear" w:color="auto" w:fill="F8F8F8"/>
            <w:vAlign w:val="center"/>
            <w:hideMark/>
          </w:tcPr>
          <w:p w:rsidR="00125B3A" w:rsidRPr="00AC4005" w:rsidRDefault="00125B3A" w:rsidP="00867409">
            <w:pPr>
              <w:spacing w:after="0" w:line="240" w:lineRule="auto"/>
              <w:rPr>
                <w:rFonts w:asciiTheme="minorHAnsi" w:eastAsia="Times New Roman" w:hAnsiTheme="minorHAnsi" w:cs="Arial"/>
              </w:rPr>
            </w:pPr>
            <w:r w:rsidRPr="00AC4005">
              <w:rPr>
                <w:rFonts w:asciiTheme="minorHAnsi" w:eastAsia="Times New Roman" w:hAnsiTheme="minorHAnsi" w:cs="Arial"/>
              </w:rPr>
              <w:t>Building Name</w:t>
            </w:r>
          </w:p>
        </w:tc>
        <w:tc>
          <w:tcPr>
            <w:tcW w:w="0" w:type="auto"/>
            <w:tcBorders>
              <w:top w:val="outset" w:sz="6" w:space="0" w:color="auto"/>
              <w:left w:val="outset" w:sz="6" w:space="0" w:color="auto"/>
              <w:bottom w:val="outset" w:sz="6" w:space="0" w:color="auto"/>
              <w:right w:val="outset" w:sz="6" w:space="0" w:color="auto"/>
            </w:tcBorders>
            <w:shd w:val="clear" w:color="auto" w:fill="F8F8F8"/>
            <w:vAlign w:val="center"/>
            <w:hideMark/>
          </w:tcPr>
          <w:p w:rsidR="00125B3A" w:rsidRPr="00AC4005" w:rsidRDefault="00125B3A" w:rsidP="00867409">
            <w:pPr>
              <w:spacing w:after="0" w:line="240" w:lineRule="auto"/>
              <w:rPr>
                <w:rFonts w:asciiTheme="minorHAnsi" w:eastAsia="Times New Roman" w:hAnsiTheme="minorHAnsi" w:cs="Arial"/>
              </w:rPr>
            </w:pPr>
            <w:proofErr w:type="spellStart"/>
            <w:r w:rsidRPr="00AC4005">
              <w:rPr>
                <w:rFonts w:asciiTheme="minorHAnsi" w:eastAsia="Times New Roman" w:hAnsiTheme="minorHAnsi" w:cs="Arial"/>
              </w:rPr>
              <w:t>WhoIam</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8F8F8"/>
            <w:vAlign w:val="center"/>
            <w:hideMark/>
          </w:tcPr>
          <w:p w:rsidR="00125B3A" w:rsidRPr="00AC4005" w:rsidRDefault="00125B3A" w:rsidP="00867409">
            <w:pPr>
              <w:spacing w:after="0" w:line="240" w:lineRule="auto"/>
              <w:rPr>
                <w:rFonts w:asciiTheme="minorHAnsi" w:eastAsia="Times New Roman" w:hAnsiTheme="minorHAnsi" w:cs="Arial"/>
              </w:rPr>
            </w:pPr>
            <w:r w:rsidRPr="00AC4005">
              <w:rPr>
                <w:rFonts w:asciiTheme="minorHAnsi" w:eastAsia="Times New Roman" w:hAnsiTheme="minorHAnsi" w:cs="Arial"/>
              </w:rPr>
              <w:t>Ma</w:t>
            </w:r>
            <w:r>
              <w:rPr>
                <w:rFonts w:eastAsia="Times New Roman" w:cs="Arial"/>
              </w:rPr>
              <w:t xml:space="preserve">intain by the individual in </w:t>
            </w:r>
            <w:proofErr w:type="spellStart"/>
            <w:r>
              <w:rPr>
                <w:rFonts w:eastAsia="Times New Roman" w:cs="Arial"/>
              </w:rPr>
              <w:t>WhoI</w:t>
            </w:r>
            <w:r w:rsidRPr="00AC4005">
              <w:rPr>
                <w:rFonts w:asciiTheme="minorHAnsi" w:eastAsia="Times New Roman" w:hAnsiTheme="minorHAnsi" w:cs="Arial"/>
              </w:rPr>
              <w:t>am</w:t>
            </w:r>
            <w:proofErr w:type="spellEnd"/>
            <w:r w:rsidRPr="00AC4005">
              <w:rPr>
                <w:rFonts w:asciiTheme="minorHAnsi" w:eastAsia="Times New Roman" w:hAnsiTheme="minorHAnsi" w:cs="Arial"/>
              </w:rPr>
              <w:t>. Updated by employee</w:t>
            </w:r>
          </w:p>
        </w:tc>
      </w:tr>
      <w:tr w:rsidR="00125B3A" w:rsidRPr="00AC4005" w:rsidTr="0086740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8F8F8"/>
            <w:vAlign w:val="center"/>
            <w:hideMark/>
          </w:tcPr>
          <w:p w:rsidR="00125B3A" w:rsidRPr="00AC4005" w:rsidRDefault="00125B3A" w:rsidP="00867409">
            <w:pPr>
              <w:spacing w:after="0" w:line="240" w:lineRule="auto"/>
              <w:rPr>
                <w:rFonts w:asciiTheme="minorHAnsi" w:eastAsia="Times New Roman" w:hAnsiTheme="minorHAnsi" w:cs="Arial"/>
              </w:rPr>
            </w:pPr>
            <w:r w:rsidRPr="00AC4005">
              <w:rPr>
                <w:rFonts w:asciiTheme="minorHAnsi" w:eastAsia="Times New Roman" w:hAnsiTheme="minorHAnsi" w:cs="Arial"/>
              </w:rPr>
              <w:t>Manager's Name</w:t>
            </w:r>
          </w:p>
        </w:tc>
        <w:tc>
          <w:tcPr>
            <w:tcW w:w="0" w:type="auto"/>
            <w:tcBorders>
              <w:top w:val="outset" w:sz="6" w:space="0" w:color="auto"/>
              <w:left w:val="outset" w:sz="6" w:space="0" w:color="auto"/>
              <w:bottom w:val="outset" w:sz="6" w:space="0" w:color="auto"/>
              <w:right w:val="outset" w:sz="6" w:space="0" w:color="auto"/>
            </w:tcBorders>
            <w:shd w:val="clear" w:color="auto" w:fill="F8F8F8"/>
            <w:vAlign w:val="center"/>
            <w:hideMark/>
          </w:tcPr>
          <w:p w:rsidR="00125B3A" w:rsidRPr="00AC4005" w:rsidRDefault="00125B3A" w:rsidP="00867409">
            <w:pPr>
              <w:spacing w:after="0" w:line="240" w:lineRule="auto"/>
              <w:rPr>
                <w:rFonts w:asciiTheme="minorHAnsi" w:eastAsia="Times New Roman" w:hAnsiTheme="minorHAnsi" w:cs="Arial"/>
              </w:rPr>
            </w:pPr>
            <w:r w:rsidRPr="00AC4005">
              <w:rPr>
                <w:rFonts w:asciiTheme="minorHAnsi" w:eastAsia="Times New Roman" w:hAnsiTheme="minorHAnsi" w:cs="Arial"/>
              </w:rPr>
              <w:t>Manager's Name/</w:t>
            </w:r>
            <w:proofErr w:type="spellStart"/>
            <w:r w:rsidRPr="00AC4005">
              <w:rPr>
                <w:rFonts w:asciiTheme="minorHAnsi" w:eastAsia="Times New Roman" w:hAnsiTheme="minorHAnsi" w:cs="Arial"/>
              </w:rPr>
              <w:t>NetID</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8F8F8"/>
            <w:vAlign w:val="center"/>
            <w:hideMark/>
          </w:tcPr>
          <w:p w:rsidR="00125B3A" w:rsidRPr="00AC4005" w:rsidRDefault="00125B3A" w:rsidP="00867409">
            <w:pPr>
              <w:spacing w:after="0" w:line="240" w:lineRule="auto"/>
              <w:rPr>
                <w:rFonts w:asciiTheme="minorHAnsi" w:eastAsia="Times New Roman" w:hAnsiTheme="minorHAnsi" w:cs="Arial"/>
              </w:rPr>
            </w:pPr>
            <w:r w:rsidRPr="00AC4005">
              <w:rPr>
                <w:rFonts w:asciiTheme="minorHAnsi" w:eastAsia="Times New Roman" w:hAnsiTheme="minorHAnsi" w:cs="Arial"/>
              </w:rPr>
              <w:t>Workday</w:t>
            </w:r>
          </w:p>
        </w:tc>
        <w:tc>
          <w:tcPr>
            <w:tcW w:w="0" w:type="auto"/>
            <w:tcBorders>
              <w:top w:val="outset" w:sz="6" w:space="0" w:color="auto"/>
              <w:left w:val="outset" w:sz="6" w:space="0" w:color="auto"/>
              <w:bottom w:val="outset" w:sz="6" w:space="0" w:color="auto"/>
              <w:right w:val="outset" w:sz="6" w:space="0" w:color="auto"/>
            </w:tcBorders>
            <w:shd w:val="clear" w:color="auto" w:fill="F8F8F8"/>
            <w:vAlign w:val="center"/>
            <w:hideMark/>
          </w:tcPr>
          <w:p w:rsidR="00125B3A" w:rsidRPr="00AC4005" w:rsidRDefault="00125B3A" w:rsidP="00867409">
            <w:pPr>
              <w:spacing w:after="0" w:line="240" w:lineRule="auto"/>
              <w:rPr>
                <w:rFonts w:asciiTheme="minorHAnsi" w:eastAsia="Times New Roman" w:hAnsiTheme="minorHAnsi" w:cs="Arial"/>
              </w:rPr>
            </w:pPr>
            <w:r w:rsidRPr="00AC4005">
              <w:rPr>
                <w:rFonts w:asciiTheme="minorHAnsi" w:eastAsia="Times New Roman" w:hAnsiTheme="minorHAnsi" w:cs="Arial"/>
              </w:rPr>
              <w:t>Manager in Workday</w:t>
            </w:r>
          </w:p>
        </w:tc>
      </w:tr>
    </w:tbl>
    <w:p w:rsidR="00125B3A" w:rsidRPr="00AC4005" w:rsidRDefault="00125B3A" w:rsidP="00125B3A">
      <w:pPr>
        <w:spacing w:after="240" w:line="336" w:lineRule="atLeast"/>
        <w:rPr>
          <w:rFonts w:asciiTheme="minorHAnsi" w:eastAsia="Times New Roman" w:hAnsiTheme="minorHAnsi" w:cs="Arial"/>
          <w:lang w:val="en"/>
        </w:rPr>
      </w:pPr>
    </w:p>
    <w:p w:rsidR="00125B3A" w:rsidRPr="00AC4005" w:rsidRDefault="00125B3A" w:rsidP="00125B3A">
      <w:pPr>
        <w:spacing w:after="240" w:line="336" w:lineRule="atLeast"/>
        <w:rPr>
          <w:rFonts w:asciiTheme="minorHAnsi" w:eastAsia="Times New Roman" w:hAnsiTheme="minorHAnsi" w:cs="Arial"/>
          <w:lang w:val="en"/>
        </w:rPr>
      </w:pPr>
      <w:r w:rsidRPr="00AC4005">
        <w:rPr>
          <w:rFonts w:asciiTheme="minorHAnsi" w:eastAsia="Times New Roman" w:hAnsiTheme="minorHAnsi" w:cs="Arial"/>
          <w:lang w:val="en"/>
        </w:rPr>
        <w:lastRenderedPageBreak/>
        <w:t xml:space="preserve">All the data is being fed to </w:t>
      </w:r>
      <w:proofErr w:type="gramStart"/>
      <w:r w:rsidRPr="00AC4005">
        <w:rPr>
          <w:rFonts w:asciiTheme="minorHAnsi" w:eastAsia="Times New Roman" w:hAnsiTheme="minorHAnsi" w:cs="Arial"/>
          <w:lang w:val="en"/>
        </w:rPr>
        <w:t>Remedy</w:t>
      </w:r>
      <w:proofErr w:type="gramEnd"/>
      <w:r w:rsidRPr="00AC4005">
        <w:rPr>
          <w:rFonts w:asciiTheme="minorHAnsi" w:eastAsia="Times New Roman" w:hAnsiTheme="minorHAnsi" w:cs="Arial"/>
          <w:lang w:val="en"/>
        </w:rPr>
        <w:t xml:space="preserve"> by a web service provided by Identity Management. The job runs every morning at 5 AM and includes the changes for the last 24 hours.</w:t>
      </w:r>
    </w:p>
    <w:p w:rsidR="00125B3A" w:rsidRPr="00AC4005" w:rsidRDefault="00125B3A" w:rsidP="00125B3A">
      <w:pPr>
        <w:spacing w:after="240" w:line="336" w:lineRule="atLeast"/>
        <w:rPr>
          <w:rFonts w:asciiTheme="minorHAnsi" w:eastAsia="Times New Roman" w:hAnsiTheme="minorHAnsi" w:cs="Arial"/>
          <w:lang w:val="en"/>
        </w:rPr>
      </w:pPr>
      <w:r w:rsidRPr="00AC4005">
        <w:rPr>
          <w:rFonts w:asciiTheme="minorHAnsi" w:eastAsia="Times New Roman" w:hAnsiTheme="minorHAnsi" w:cs="Arial"/>
          <w:lang w:val="en"/>
        </w:rPr>
        <w:t>Implemented July 1, 2014. Tickets before this time may not have this data.</w:t>
      </w:r>
    </w:p>
    <w:p w:rsidR="00125B3A" w:rsidRPr="00AC4005" w:rsidRDefault="00125B3A" w:rsidP="00125B3A">
      <w:pPr>
        <w:spacing w:before="100" w:beforeAutospacing="1" w:after="100" w:afterAutospacing="1" w:line="240" w:lineRule="auto"/>
        <w:outlineLvl w:val="2"/>
        <w:rPr>
          <w:rFonts w:asciiTheme="minorHAnsi" w:eastAsia="Times New Roman" w:hAnsiTheme="minorHAnsi" w:cs="Arial"/>
          <w:b/>
          <w:bCs/>
          <w:lang w:val="en"/>
        </w:rPr>
      </w:pPr>
      <w:r w:rsidRPr="00AC4005">
        <w:rPr>
          <w:rFonts w:asciiTheme="minorHAnsi" w:eastAsia="Times New Roman" w:hAnsiTheme="minorHAnsi" w:cs="Arial"/>
          <w:b/>
          <w:bCs/>
          <w:lang w:val="en"/>
        </w:rPr>
        <w:t>Possible Data issue:</w:t>
      </w:r>
    </w:p>
    <w:p w:rsidR="00125B3A" w:rsidRPr="00AC4005" w:rsidRDefault="00125B3A" w:rsidP="00125B3A">
      <w:pPr>
        <w:numPr>
          <w:ilvl w:val="0"/>
          <w:numId w:val="48"/>
        </w:numPr>
        <w:spacing w:before="100" w:beforeAutospacing="1" w:after="100" w:afterAutospacing="1" w:line="240" w:lineRule="auto"/>
        <w:rPr>
          <w:rFonts w:asciiTheme="minorHAnsi" w:eastAsia="Times New Roman" w:hAnsiTheme="minorHAnsi" w:cs="Arial"/>
          <w:lang w:val="en"/>
        </w:rPr>
      </w:pPr>
      <w:r w:rsidRPr="00AC4005">
        <w:rPr>
          <w:rFonts w:asciiTheme="minorHAnsi" w:eastAsia="Times New Roman" w:hAnsiTheme="minorHAnsi" w:cs="Arial"/>
          <w:b/>
          <w:bCs/>
          <w:lang w:val="en"/>
        </w:rPr>
        <w:t>Wrong IT Service Group:</w:t>
      </w:r>
      <w:r w:rsidRPr="00AC4005">
        <w:rPr>
          <w:rFonts w:asciiTheme="minorHAnsi" w:eastAsia="Times New Roman" w:hAnsiTheme="minorHAnsi" w:cs="Arial"/>
          <w:lang w:val="en"/>
        </w:rPr>
        <w:t xml:space="preserve"> This will happen when an ITSG take over a new OU. When a department does take over a new OU, the ITSG Director should send an email to remedy-admin@cornell.edu and we can work with Identity Management to update the data pull.</w:t>
      </w:r>
    </w:p>
    <w:p w:rsidR="00125B3A" w:rsidRPr="00AC4005" w:rsidRDefault="00125B3A" w:rsidP="00125B3A">
      <w:pPr>
        <w:numPr>
          <w:ilvl w:val="0"/>
          <w:numId w:val="48"/>
        </w:numPr>
        <w:spacing w:before="100" w:beforeAutospacing="1" w:after="100" w:afterAutospacing="1" w:line="240" w:lineRule="auto"/>
        <w:rPr>
          <w:rFonts w:asciiTheme="minorHAnsi" w:eastAsia="Times New Roman" w:hAnsiTheme="minorHAnsi" w:cs="Arial"/>
          <w:lang w:val="en"/>
        </w:rPr>
      </w:pPr>
      <w:r w:rsidRPr="00AC4005">
        <w:rPr>
          <w:rFonts w:asciiTheme="minorHAnsi" w:eastAsia="Times New Roman" w:hAnsiTheme="minorHAnsi" w:cs="Arial"/>
          <w:b/>
          <w:bCs/>
          <w:lang w:val="en"/>
        </w:rPr>
        <w:t>Grad Students:</w:t>
      </w:r>
      <w:r w:rsidRPr="00AC4005">
        <w:rPr>
          <w:rFonts w:asciiTheme="minorHAnsi" w:eastAsia="Times New Roman" w:hAnsiTheme="minorHAnsi" w:cs="Arial"/>
          <w:lang w:val="en"/>
        </w:rPr>
        <w:t xml:space="preserve"> Some Grad students are associated to the graduate school (Example: Engineering, Computer Science) which mean that they have SAS as an ITSG. When this is question look in Help Hero for the student’s affiliated college.</w:t>
      </w:r>
    </w:p>
    <w:p w:rsidR="00125B3A" w:rsidRPr="00AC4005" w:rsidRDefault="00125B3A" w:rsidP="00125B3A">
      <w:pPr>
        <w:numPr>
          <w:ilvl w:val="0"/>
          <w:numId w:val="48"/>
        </w:numPr>
        <w:spacing w:before="100" w:beforeAutospacing="1" w:after="100" w:afterAutospacing="1" w:line="240" w:lineRule="auto"/>
        <w:rPr>
          <w:rFonts w:asciiTheme="minorHAnsi" w:eastAsia="Times New Roman" w:hAnsiTheme="minorHAnsi" w:cs="Arial"/>
          <w:lang w:val="en"/>
        </w:rPr>
      </w:pPr>
      <w:r w:rsidRPr="00AC4005">
        <w:rPr>
          <w:rFonts w:asciiTheme="minorHAnsi" w:eastAsia="Times New Roman" w:hAnsiTheme="minorHAnsi" w:cs="Arial"/>
          <w:b/>
          <w:bCs/>
          <w:lang w:val="en"/>
        </w:rPr>
        <w:t>Contractor (e.g. Exception with Sponsor):</w:t>
      </w:r>
      <w:r w:rsidRPr="00AC4005">
        <w:rPr>
          <w:rFonts w:asciiTheme="minorHAnsi" w:eastAsia="Times New Roman" w:hAnsiTheme="minorHAnsi" w:cs="Arial"/>
          <w:lang w:val="en"/>
        </w:rPr>
        <w:t xml:space="preserve"> Contractor are not included in Workday/People soft OU so we don’t have an organization and an ITSG for them.</w:t>
      </w:r>
    </w:p>
    <w:p w:rsidR="00125B3A" w:rsidRPr="00AC4005" w:rsidRDefault="00125B3A" w:rsidP="00125B3A">
      <w:pPr>
        <w:spacing w:before="100" w:beforeAutospacing="1" w:after="100" w:afterAutospacing="1" w:line="240" w:lineRule="auto"/>
        <w:outlineLvl w:val="2"/>
        <w:rPr>
          <w:rFonts w:asciiTheme="minorHAnsi" w:eastAsia="Times New Roman" w:hAnsiTheme="minorHAnsi" w:cs="Arial"/>
          <w:b/>
          <w:bCs/>
          <w:lang w:val="en"/>
        </w:rPr>
      </w:pPr>
      <w:r w:rsidRPr="00AC4005">
        <w:rPr>
          <w:rFonts w:asciiTheme="minorHAnsi" w:eastAsia="Times New Roman" w:hAnsiTheme="minorHAnsi" w:cs="Arial"/>
          <w:b/>
          <w:bCs/>
          <w:lang w:val="en"/>
        </w:rPr>
        <w:t>Reporting Data Issues</w:t>
      </w:r>
    </w:p>
    <w:p w:rsidR="00125B3A" w:rsidRPr="00AC4005" w:rsidRDefault="00125B3A" w:rsidP="00125B3A">
      <w:pPr>
        <w:spacing w:after="240" w:line="336" w:lineRule="atLeast"/>
        <w:rPr>
          <w:rFonts w:asciiTheme="minorHAnsi" w:eastAsia="Times New Roman" w:hAnsiTheme="minorHAnsi" w:cs="Arial"/>
          <w:lang w:val="en"/>
        </w:rPr>
      </w:pPr>
      <w:r w:rsidRPr="00AC4005">
        <w:rPr>
          <w:rFonts w:asciiTheme="minorHAnsi" w:eastAsia="Times New Roman" w:hAnsiTheme="minorHAnsi" w:cs="Arial"/>
          <w:lang w:val="en"/>
        </w:rPr>
        <w:t>If you notice problems with the People Metadata in Remedy, create a ticket in Remedy and assign to:</w:t>
      </w:r>
    </w:p>
    <w:p w:rsidR="00125B3A" w:rsidRPr="00AC4005" w:rsidRDefault="00125B3A" w:rsidP="00125B3A">
      <w:pPr>
        <w:spacing w:after="240" w:line="336" w:lineRule="atLeast"/>
        <w:rPr>
          <w:rFonts w:asciiTheme="minorHAnsi" w:eastAsia="Times New Roman" w:hAnsiTheme="minorHAnsi" w:cs="Arial"/>
          <w:lang w:val="en"/>
        </w:rPr>
      </w:pPr>
      <w:r w:rsidRPr="00AC4005">
        <w:rPr>
          <w:rFonts w:asciiTheme="minorHAnsi" w:eastAsia="Times New Roman" w:hAnsiTheme="minorHAnsi" w:cs="Arial"/>
          <w:lang w:val="en"/>
        </w:rPr>
        <w:t xml:space="preserve">Company: Cornell - IT Support Org: CIT - Support </w:t>
      </w:r>
      <w:proofErr w:type="spellStart"/>
      <w:r w:rsidRPr="00AC4005">
        <w:rPr>
          <w:rFonts w:asciiTheme="minorHAnsi" w:eastAsia="Times New Roman" w:hAnsiTheme="minorHAnsi" w:cs="Arial"/>
          <w:lang w:val="en"/>
        </w:rPr>
        <w:t>Support</w:t>
      </w:r>
      <w:proofErr w:type="spellEnd"/>
      <w:r w:rsidRPr="00AC4005">
        <w:rPr>
          <w:rFonts w:asciiTheme="minorHAnsi" w:eastAsia="Times New Roman" w:hAnsiTheme="minorHAnsi" w:cs="Arial"/>
          <w:lang w:val="en"/>
        </w:rPr>
        <w:t xml:space="preserve"> Group: BPR &amp; Tools Management</w:t>
      </w:r>
    </w:p>
    <w:p w:rsidR="00125B3A" w:rsidRPr="00AC4005" w:rsidRDefault="00125B3A" w:rsidP="00125B3A">
      <w:pPr>
        <w:spacing w:after="240" w:line="336" w:lineRule="atLeast"/>
        <w:rPr>
          <w:rFonts w:asciiTheme="minorHAnsi" w:eastAsia="Times New Roman" w:hAnsiTheme="minorHAnsi" w:cs="Arial"/>
          <w:lang w:val="en"/>
        </w:rPr>
      </w:pPr>
      <w:r w:rsidRPr="00AC4005">
        <w:rPr>
          <w:rFonts w:asciiTheme="minorHAnsi" w:eastAsia="Times New Roman" w:hAnsiTheme="minorHAnsi" w:cs="Arial"/>
          <w:lang w:val="en"/>
        </w:rPr>
        <w:t>OR</w:t>
      </w:r>
    </w:p>
    <w:p w:rsidR="00125B3A" w:rsidRPr="00AC4005" w:rsidRDefault="00125B3A" w:rsidP="00125B3A">
      <w:pPr>
        <w:spacing w:after="240" w:line="336" w:lineRule="atLeast"/>
        <w:rPr>
          <w:rFonts w:asciiTheme="minorHAnsi" w:eastAsia="Times New Roman" w:hAnsiTheme="minorHAnsi" w:cs="Arial"/>
          <w:lang w:val="en"/>
        </w:rPr>
      </w:pPr>
      <w:r w:rsidRPr="00AC4005">
        <w:rPr>
          <w:rFonts w:asciiTheme="minorHAnsi" w:eastAsia="Times New Roman" w:hAnsiTheme="minorHAnsi" w:cs="Arial"/>
          <w:lang w:val="en"/>
        </w:rPr>
        <w:t xml:space="preserve">Send </w:t>
      </w:r>
      <w:proofErr w:type="spellStart"/>
      <w:r w:rsidRPr="00AC4005">
        <w:rPr>
          <w:rFonts w:asciiTheme="minorHAnsi" w:eastAsia="Times New Roman" w:hAnsiTheme="minorHAnsi" w:cs="Arial"/>
          <w:lang w:val="en"/>
        </w:rPr>
        <w:t>and</w:t>
      </w:r>
      <w:proofErr w:type="spellEnd"/>
      <w:r w:rsidRPr="00AC4005">
        <w:rPr>
          <w:rFonts w:asciiTheme="minorHAnsi" w:eastAsia="Times New Roman" w:hAnsiTheme="minorHAnsi" w:cs="Arial"/>
          <w:lang w:val="en"/>
        </w:rPr>
        <w:t xml:space="preserve"> email to Remedy-service@cornell.edu.</w:t>
      </w:r>
    </w:p>
    <w:p w:rsidR="00125B3A" w:rsidRPr="00AC4005" w:rsidRDefault="00125B3A" w:rsidP="00125B3A">
      <w:pPr>
        <w:rPr>
          <w:rFonts w:asciiTheme="minorHAnsi" w:hAnsiTheme="minorHAnsi" w:cs="Arial"/>
        </w:rPr>
      </w:pPr>
    </w:p>
    <w:p w:rsidR="00665211" w:rsidRDefault="00665211" w:rsidP="009639A5"/>
    <w:p w:rsidR="00665211" w:rsidRPr="00D8681A" w:rsidRDefault="00657B86" w:rsidP="00665211">
      <w:pPr>
        <w:pStyle w:val="Heading3"/>
      </w:pPr>
      <w:bookmarkStart w:id="26" w:name="_Toc83195405"/>
      <w:r>
        <w:br w:type="page"/>
      </w:r>
      <w:bookmarkStart w:id="27" w:name="_Toc410284842"/>
      <w:r w:rsidR="00665211" w:rsidRPr="00D8681A">
        <w:lastRenderedPageBreak/>
        <w:t>Support Provider Data</w:t>
      </w:r>
      <w:bookmarkEnd w:id="26"/>
      <w:bookmarkEnd w:id="27"/>
    </w:p>
    <w:p w:rsidR="006D4260" w:rsidRPr="0048655F" w:rsidRDefault="006D4260" w:rsidP="006D4260">
      <w:pPr>
        <w:pStyle w:val="Heading4"/>
        <w:rPr>
          <w:sz w:val="32"/>
        </w:rPr>
      </w:pPr>
      <w:bookmarkStart w:id="28" w:name="_Toc404000416"/>
      <w:r w:rsidRPr="0048655F">
        <w:t>Adding and Removing Staff to a Support Groups</w:t>
      </w:r>
      <w:bookmarkEnd w:id="28"/>
    </w:p>
    <w:p w:rsidR="006D4260" w:rsidRDefault="006D4260" w:rsidP="006D4260">
      <w:pPr>
        <w:spacing w:after="0"/>
      </w:pPr>
      <w:r w:rsidRPr="00A33F7D">
        <w:t>Before you can add a staff member to your support group, the user must have a support staff designation in Remedy. To designat</w:t>
      </w:r>
      <w:r>
        <w:t>e</w:t>
      </w:r>
      <w:r w:rsidRPr="00A33F7D">
        <w:t xml:space="preserve"> a support staff member</w:t>
      </w:r>
      <w:r>
        <w:t>,</w:t>
      </w:r>
      <w:r w:rsidRPr="00A33F7D">
        <w:t xml:space="preserve"> send an email to </w:t>
      </w:r>
      <w:hyperlink r:id="rId15" w:history="1">
        <w:r w:rsidRPr="00A33F7D">
          <w:rPr>
            <w:rStyle w:val="Hyperlink"/>
          </w:rPr>
          <w:t>remedy-admin@cornell.edu</w:t>
        </w:r>
      </w:hyperlink>
      <w:r w:rsidRPr="00A33F7D">
        <w:t xml:space="preserve"> requesting the user be </w:t>
      </w:r>
      <w:r>
        <w:t>granted support staff permissions (</w:t>
      </w:r>
      <w:r w:rsidRPr="00A33F7D">
        <w:t>support staff designation</w:t>
      </w:r>
      <w:r>
        <w:t>)</w:t>
      </w:r>
      <w:r w:rsidRPr="00A33F7D">
        <w:t xml:space="preserve">. </w:t>
      </w:r>
      <w:r>
        <w:t xml:space="preserve">You need to provide one support group to add the user to. </w:t>
      </w:r>
    </w:p>
    <w:p w:rsidR="006D4260" w:rsidRDefault="006D4260" w:rsidP="006D4260">
      <w:pPr>
        <w:spacing w:after="0"/>
      </w:pPr>
      <w:r w:rsidRPr="00A33F7D">
        <w:t xml:space="preserve">Once a user has been assigned a support staff designation then </w:t>
      </w:r>
      <w:r>
        <w:t>Local Remedy</w:t>
      </w:r>
      <w:r w:rsidRPr="00A33F7D">
        <w:t xml:space="preserve"> Administrators will have the ability to add </w:t>
      </w:r>
      <w:r w:rsidR="00AF561E">
        <w:t>that user</w:t>
      </w:r>
      <w:r w:rsidRPr="00A33F7D">
        <w:t xml:space="preserve"> </w:t>
      </w:r>
      <w:r>
        <w:t>to</w:t>
      </w:r>
      <w:r w:rsidRPr="00A33F7D">
        <w:t xml:space="preserve"> support groups.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4585"/>
      </w:tblGrid>
      <w:tr w:rsidR="006D4260" w:rsidTr="00A81232">
        <w:tc>
          <w:tcPr>
            <w:tcW w:w="5485" w:type="dxa"/>
          </w:tcPr>
          <w:p w:rsidR="006D4260" w:rsidRDefault="006D4260" w:rsidP="006D4260">
            <w:pPr>
              <w:pStyle w:val="Numberedlist"/>
              <w:numPr>
                <w:ilvl w:val="0"/>
                <w:numId w:val="4"/>
              </w:numPr>
            </w:pPr>
            <w:r>
              <w:t>Log into Remedy.</w:t>
            </w:r>
          </w:p>
          <w:p w:rsidR="006D4260" w:rsidRDefault="006D4260" w:rsidP="006D4260">
            <w:pPr>
              <w:pStyle w:val="Numberedlist"/>
            </w:pPr>
            <w:r>
              <w:t xml:space="preserve">From the </w:t>
            </w:r>
            <w:r w:rsidRPr="002B1BE6">
              <w:rPr>
                <w:rStyle w:val="screenbutton"/>
              </w:rPr>
              <w:t>Applications</w:t>
            </w:r>
            <w:r>
              <w:t xml:space="preserve"> tab, </w:t>
            </w:r>
            <w:r>
              <w:br/>
              <w:t xml:space="preserve">select </w:t>
            </w:r>
            <w:r w:rsidRPr="002B1BE6">
              <w:rPr>
                <w:rStyle w:val="screenbutton"/>
              </w:rPr>
              <w:t>Incident Management</w:t>
            </w:r>
            <w:r>
              <w:t xml:space="preserve">, </w:t>
            </w:r>
            <w:r>
              <w:br/>
              <w:t xml:space="preserve">then </w:t>
            </w:r>
            <w:r w:rsidRPr="002B1BE6">
              <w:rPr>
                <w:rStyle w:val="screenbutton"/>
              </w:rPr>
              <w:t>Incident Management Console</w:t>
            </w:r>
            <w:r>
              <w:t>.</w:t>
            </w:r>
          </w:p>
          <w:p w:rsidR="006D4260" w:rsidRDefault="006D4260" w:rsidP="006D4260">
            <w:pPr>
              <w:pStyle w:val="Numberedlist"/>
            </w:pPr>
            <w:r>
              <w:t xml:space="preserve">On the left, under </w:t>
            </w:r>
            <w:r w:rsidRPr="002B1BE6">
              <w:rPr>
                <w:rStyle w:val="screentitle"/>
              </w:rPr>
              <w:t>Functions</w:t>
            </w:r>
            <w:r>
              <w:t xml:space="preserve">, click </w:t>
            </w:r>
            <w:r w:rsidRPr="002B1BE6">
              <w:rPr>
                <w:rStyle w:val="screenbutton"/>
              </w:rPr>
              <w:t>My Profile</w:t>
            </w:r>
            <w:r>
              <w:t>.</w:t>
            </w:r>
          </w:p>
        </w:tc>
        <w:tc>
          <w:tcPr>
            <w:tcW w:w="4585" w:type="dxa"/>
          </w:tcPr>
          <w:p w:rsidR="006D4260" w:rsidRDefault="006D4260" w:rsidP="006D4260">
            <w:pPr>
              <w:spacing w:after="0"/>
            </w:pPr>
            <w:r w:rsidRPr="00DB4136">
              <w:rPr>
                <w:noProof/>
              </w:rPr>
              <w:drawing>
                <wp:inline distT="0" distB="0" distL="0" distR="0" wp14:anchorId="2DE82875" wp14:editId="3E64E1E0">
                  <wp:extent cx="1831982" cy="2194560"/>
                  <wp:effectExtent l="0" t="0" r="0" b="0"/>
                  <wp:docPr id="48" name="Picture 48" descr="inc-mgmt-console-left-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mgmt-console-left-torn"/>
                          <pic:cNvPicPr>
                            <a:picLocks noChangeAspect="1" noChangeArrowheads="1"/>
                          </pic:cNvPicPr>
                        </pic:nvPicPr>
                        <pic:blipFill>
                          <a:blip r:embed="rId16">
                            <a:extLst>
                              <a:ext uri="{28A0092B-C50C-407E-A947-70E740481C1C}">
                                <a14:useLocalDpi xmlns:a14="http://schemas.microsoft.com/office/drawing/2010/main" val="0"/>
                              </a:ext>
                            </a:extLst>
                          </a:blip>
                          <a:srcRect t="11111"/>
                          <a:stretch>
                            <a:fillRect/>
                          </a:stretch>
                        </pic:blipFill>
                        <pic:spPr bwMode="auto">
                          <a:xfrm>
                            <a:off x="0" y="0"/>
                            <a:ext cx="1831982" cy="2194560"/>
                          </a:xfrm>
                          <a:prstGeom prst="rect">
                            <a:avLst/>
                          </a:prstGeom>
                          <a:noFill/>
                          <a:ln>
                            <a:noFill/>
                          </a:ln>
                        </pic:spPr>
                      </pic:pic>
                    </a:graphicData>
                  </a:graphic>
                </wp:inline>
              </w:drawing>
            </w:r>
          </w:p>
        </w:tc>
      </w:tr>
      <w:tr w:rsidR="00B0252A" w:rsidTr="00A81232">
        <w:tc>
          <w:tcPr>
            <w:tcW w:w="10070" w:type="dxa"/>
            <w:gridSpan w:val="2"/>
          </w:tcPr>
          <w:p w:rsidR="00B0252A" w:rsidRPr="00E362EF" w:rsidRDefault="00B0252A" w:rsidP="006D4260">
            <w:pPr>
              <w:pStyle w:val="Numberedlist"/>
            </w:pPr>
            <w:r w:rsidRPr="00E362EF">
              <w:t xml:space="preserve">Click the </w:t>
            </w:r>
            <w:r w:rsidRPr="006D4F6C">
              <w:rPr>
                <w:rStyle w:val="screenbutton"/>
              </w:rPr>
              <w:t>Support Group</w:t>
            </w:r>
            <w:r>
              <w:rPr>
                <w:rStyle w:val="screenbutton"/>
              </w:rPr>
              <w:t>s</w:t>
            </w:r>
            <w:r w:rsidRPr="00E362EF">
              <w:t xml:space="preserve"> tab.</w:t>
            </w:r>
            <w:r>
              <w:br/>
            </w:r>
            <w:r w:rsidRPr="00DB4136">
              <w:rPr>
                <w:noProof/>
              </w:rPr>
              <w:drawing>
                <wp:inline distT="0" distB="0" distL="0" distR="0" wp14:anchorId="3F3A3241" wp14:editId="36A6C653">
                  <wp:extent cx="4533900" cy="3200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3900" cy="3200400"/>
                          </a:xfrm>
                          <a:prstGeom prst="rect">
                            <a:avLst/>
                          </a:prstGeom>
                          <a:noFill/>
                          <a:ln>
                            <a:noFill/>
                          </a:ln>
                        </pic:spPr>
                      </pic:pic>
                    </a:graphicData>
                  </a:graphic>
                </wp:inline>
              </w:drawing>
            </w:r>
          </w:p>
          <w:p w:rsidR="00B0252A" w:rsidRDefault="00B0252A" w:rsidP="006D4260">
            <w:pPr>
              <w:pStyle w:val="Numberedlist"/>
            </w:pPr>
            <w:r w:rsidRPr="00E362EF">
              <w:t xml:space="preserve">Select the support group </w:t>
            </w:r>
            <w:r w:rsidR="00A81232">
              <w:t>to</w:t>
            </w:r>
            <w:r w:rsidRPr="00E362EF">
              <w:t xml:space="preserve"> which you want to </w:t>
            </w:r>
            <w:r>
              <w:t xml:space="preserve">add </w:t>
            </w:r>
            <w:r w:rsidR="00A81232">
              <w:t>s</w:t>
            </w:r>
            <w:r>
              <w:t>upport staff</w:t>
            </w:r>
            <w:r w:rsidRPr="00E362EF">
              <w:t>.</w:t>
            </w:r>
          </w:p>
          <w:p w:rsidR="00B0252A" w:rsidRPr="006D4260" w:rsidRDefault="00B0252A" w:rsidP="006D4260">
            <w:pPr>
              <w:pStyle w:val="Numberedlist"/>
            </w:pPr>
            <w:r w:rsidRPr="006D4260">
              <w:rPr>
                <w:rFonts w:eastAsia="BookAntiqua" w:cs="Calibri"/>
                <w:color w:val="000000"/>
              </w:rPr>
              <w:lastRenderedPageBreak/>
              <w:t xml:space="preserve">Click </w:t>
            </w:r>
            <w:r w:rsidRPr="006D4F6C">
              <w:rPr>
                <w:rStyle w:val="screenbutton"/>
              </w:rPr>
              <w:t>Modify Selected Support Group</w:t>
            </w:r>
            <w:r w:rsidRPr="006D4260">
              <w:rPr>
                <w:rFonts w:eastAsia="BookAntiqua" w:cs="Calibri"/>
                <w:color w:val="000000"/>
              </w:rPr>
              <w:t>.</w:t>
            </w:r>
            <w:r w:rsidR="00692DAE">
              <w:rPr>
                <w:rFonts w:eastAsia="BookAntiqua" w:cs="Calibri"/>
                <w:color w:val="000000"/>
              </w:rPr>
              <w:t xml:space="preserve"> A </w:t>
            </w:r>
            <w:r w:rsidR="00692DAE" w:rsidRPr="00692DAE">
              <w:rPr>
                <w:rStyle w:val="screentitle"/>
              </w:rPr>
              <w:t>Support Group</w:t>
            </w:r>
            <w:r w:rsidR="00692DAE">
              <w:rPr>
                <w:rFonts w:eastAsia="BookAntiqua" w:cs="Calibri"/>
                <w:color w:val="000000"/>
              </w:rPr>
              <w:t xml:space="preserve"> window will open.</w:t>
            </w:r>
            <w:r w:rsidR="00692DAE">
              <w:rPr>
                <w:rFonts w:eastAsia="BookAntiqua" w:cs="Calibri"/>
                <w:color w:val="000000"/>
              </w:rPr>
              <w:br/>
            </w:r>
            <w:r w:rsidR="00692DAE">
              <w:rPr>
                <w:noProof/>
              </w:rPr>
              <w:drawing>
                <wp:inline distT="0" distB="0" distL="0" distR="0" wp14:anchorId="37132868" wp14:editId="7501F7D8">
                  <wp:extent cx="4114800" cy="27281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dify-support-group-members-markup.png"/>
                          <pic:cNvPicPr/>
                        </pic:nvPicPr>
                        <pic:blipFill>
                          <a:blip r:embed="rId18">
                            <a:extLst>
                              <a:ext uri="{28A0092B-C50C-407E-A947-70E740481C1C}">
                                <a14:useLocalDpi xmlns:a14="http://schemas.microsoft.com/office/drawing/2010/main" val="0"/>
                              </a:ext>
                            </a:extLst>
                          </a:blip>
                          <a:stretch>
                            <a:fillRect/>
                          </a:stretch>
                        </pic:blipFill>
                        <pic:spPr>
                          <a:xfrm>
                            <a:off x="0" y="0"/>
                            <a:ext cx="4114800" cy="2728103"/>
                          </a:xfrm>
                          <a:prstGeom prst="rect">
                            <a:avLst/>
                          </a:prstGeom>
                        </pic:spPr>
                      </pic:pic>
                    </a:graphicData>
                  </a:graphic>
                </wp:inline>
              </w:drawing>
            </w:r>
          </w:p>
          <w:p w:rsidR="00B0252A" w:rsidRDefault="00B0252A" w:rsidP="006D4260">
            <w:pPr>
              <w:pStyle w:val="Numberedlist"/>
            </w:pPr>
            <w:r>
              <w:t>Click on</w:t>
            </w:r>
            <w:r w:rsidR="00AF561E">
              <w:t xml:space="preserve"> the</w:t>
            </w:r>
            <w:r>
              <w:t xml:space="preserve"> </w:t>
            </w:r>
            <w:r w:rsidRPr="000C6592">
              <w:rPr>
                <w:b/>
                <w:color w:val="00B050"/>
              </w:rPr>
              <w:t xml:space="preserve">People </w:t>
            </w:r>
            <w:r w:rsidR="00E273B4" w:rsidRPr="00E273B4">
              <w:t>t</w:t>
            </w:r>
            <w:r w:rsidRPr="00E273B4">
              <w:t>ab</w:t>
            </w:r>
            <w:r>
              <w:rPr>
                <w:b/>
                <w:color w:val="00B050"/>
              </w:rPr>
              <w:t xml:space="preserve"> </w:t>
            </w:r>
            <w:r w:rsidRPr="000C6592">
              <w:t xml:space="preserve">(you may </w:t>
            </w:r>
            <w:r w:rsidR="00A81232">
              <w:t>need</w:t>
            </w:r>
            <w:r w:rsidRPr="000C6592">
              <w:t xml:space="preserve"> to click </w:t>
            </w:r>
            <w:r w:rsidRPr="00A81232">
              <w:rPr>
                <w:rStyle w:val="screenbutton"/>
              </w:rPr>
              <w:t>refresh</w:t>
            </w:r>
            <w:r w:rsidRPr="000C6592">
              <w:t xml:space="preserve"> to see the people entries)</w:t>
            </w:r>
            <w:r w:rsidR="00A81232">
              <w:t>.</w:t>
            </w:r>
          </w:p>
          <w:p w:rsidR="00E273B4" w:rsidRDefault="00B0252A" w:rsidP="006D4260">
            <w:pPr>
              <w:pStyle w:val="Numberedlist"/>
            </w:pPr>
            <w:r w:rsidRPr="00AB7D7B">
              <w:t>To add</w:t>
            </w:r>
            <w:r w:rsidR="00A81232">
              <w:t xml:space="preserve"> a</w:t>
            </w:r>
            <w:r w:rsidRPr="00AB7D7B">
              <w:t xml:space="preserve"> user, </w:t>
            </w:r>
          </w:p>
          <w:p w:rsidR="00692DAE" w:rsidRDefault="00E273B4" w:rsidP="00E273B4">
            <w:pPr>
              <w:pStyle w:val="Numberedlist"/>
              <w:numPr>
                <w:ilvl w:val="1"/>
                <w:numId w:val="1"/>
              </w:numPr>
            </w:pPr>
            <w:r>
              <w:t>C</w:t>
            </w:r>
            <w:r w:rsidR="00B0252A" w:rsidRPr="00AB7D7B">
              <w:t>lick</w:t>
            </w:r>
            <w:r w:rsidR="00B0252A" w:rsidRPr="00AB7D7B">
              <w:rPr>
                <w:b/>
              </w:rPr>
              <w:t xml:space="preserve"> </w:t>
            </w:r>
            <w:r w:rsidR="00B0252A">
              <w:rPr>
                <w:b/>
                <w:color w:val="00B050"/>
              </w:rPr>
              <w:t>Add</w:t>
            </w:r>
            <w:r w:rsidR="00692DAE">
              <w:t>.</w:t>
            </w:r>
            <w:r>
              <w:t xml:space="preserve"> A </w:t>
            </w:r>
            <w:r w:rsidRPr="00E273B4">
              <w:rPr>
                <w:rStyle w:val="screentitle"/>
              </w:rPr>
              <w:t>Support Staff Search</w:t>
            </w:r>
            <w:r>
              <w:t xml:space="preserve"> window will open.</w:t>
            </w:r>
            <w:r>
              <w:br/>
            </w:r>
            <w:r>
              <w:rPr>
                <w:noProof/>
              </w:rPr>
              <w:drawing>
                <wp:inline distT="0" distB="0" distL="0" distR="0" wp14:anchorId="678E000B" wp14:editId="4DA49976">
                  <wp:extent cx="2915431" cy="2194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d-support-group-member-sized.png"/>
                          <pic:cNvPicPr/>
                        </pic:nvPicPr>
                        <pic:blipFill>
                          <a:blip r:embed="rId19">
                            <a:extLst>
                              <a:ext uri="{28A0092B-C50C-407E-A947-70E740481C1C}">
                                <a14:useLocalDpi xmlns:a14="http://schemas.microsoft.com/office/drawing/2010/main" val="0"/>
                              </a:ext>
                            </a:extLst>
                          </a:blip>
                          <a:stretch>
                            <a:fillRect/>
                          </a:stretch>
                        </pic:blipFill>
                        <pic:spPr>
                          <a:xfrm>
                            <a:off x="0" y="0"/>
                            <a:ext cx="2915431" cy="2194560"/>
                          </a:xfrm>
                          <a:prstGeom prst="rect">
                            <a:avLst/>
                          </a:prstGeom>
                        </pic:spPr>
                      </pic:pic>
                    </a:graphicData>
                  </a:graphic>
                </wp:inline>
              </w:drawing>
            </w:r>
          </w:p>
          <w:p w:rsidR="00B0252A" w:rsidRDefault="00692DAE" w:rsidP="00E273B4">
            <w:pPr>
              <w:pStyle w:val="Numberedlist"/>
              <w:numPr>
                <w:ilvl w:val="1"/>
                <w:numId w:val="1"/>
              </w:numPr>
            </w:pPr>
            <w:r>
              <w:t>Type</w:t>
            </w:r>
            <w:r w:rsidR="00B0252A" w:rsidRPr="00AB7D7B">
              <w:t xml:space="preserve"> in the first and last name of the staff</w:t>
            </w:r>
            <w:r w:rsidR="00E273B4">
              <w:t xml:space="preserve">, then click </w:t>
            </w:r>
            <w:r w:rsidR="00E273B4" w:rsidRPr="00E273B4">
              <w:rPr>
                <w:rStyle w:val="screenbutton"/>
              </w:rPr>
              <w:t>Search</w:t>
            </w:r>
            <w:r w:rsidR="00E273B4">
              <w:t>.</w:t>
            </w:r>
            <w:r w:rsidR="00E273B4">
              <w:br/>
            </w:r>
            <w:r w:rsidR="00B0252A">
              <w:t xml:space="preserve">If the user has a support staff designation they will show up. </w:t>
            </w:r>
            <w:r w:rsidR="00E273B4">
              <w:br/>
            </w:r>
            <w:r w:rsidR="00B0252A">
              <w:t>If the user doesn’t show up</w:t>
            </w:r>
            <w:r w:rsidR="00E273B4">
              <w:t>,</w:t>
            </w:r>
            <w:r w:rsidR="00B0252A">
              <w:t xml:space="preserve"> they do not have a support staff designation</w:t>
            </w:r>
            <w:r w:rsidR="00E273B4">
              <w:t>.</w:t>
            </w:r>
            <w:r w:rsidR="00B0252A">
              <w:t xml:space="preserve"> </w:t>
            </w:r>
            <w:r w:rsidR="00E273B4">
              <w:t>E</w:t>
            </w:r>
            <w:r w:rsidR="00B0252A">
              <w:t xml:space="preserve">mail </w:t>
            </w:r>
            <w:hyperlink r:id="rId20" w:history="1">
              <w:r w:rsidR="00B0252A" w:rsidRPr="002430A5">
                <w:rPr>
                  <w:rStyle w:val="Hyperlink"/>
                </w:rPr>
                <w:t>remedy-admin@cornell.edu</w:t>
              </w:r>
            </w:hyperlink>
            <w:r w:rsidR="00B0252A">
              <w:t xml:space="preserve"> to have the user setup with a support staff designation</w:t>
            </w:r>
            <w:r w:rsidR="00A81232">
              <w:t>.</w:t>
            </w:r>
          </w:p>
          <w:p w:rsidR="00B0252A" w:rsidRPr="00EE2704" w:rsidRDefault="00B0252A" w:rsidP="00E273B4">
            <w:pPr>
              <w:pStyle w:val="Numberedlist"/>
              <w:numPr>
                <w:ilvl w:val="1"/>
                <w:numId w:val="1"/>
              </w:numPr>
            </w:pPr>
            <w:r>
              <w:t xml:space="preserve">Highlight the user in the search results, click the </w:t>
            </w:r>
            <w:r w:rsidRPr="00E273B4">
              <w:rPr>
                <w:rStyle w:val="screentitle"/>
              </w:rPr>
              <w:t>Relationship Role</w:t>
            </w:r>
            <w:r w:rsidRPr="00A02F10">
              <w:rPr>
                <w:color w:val="00B050"/>
              </w:rPr>
              <w:t xml:space="preserve"> </w:t>
            </w:r>
            <w:r>
              <w:t xml:space="preserve">field, select </w:t>
            </w:r>
            <w:r w:rsidRPr="00A02F10">
              <w:rPr>
                <w:b/>
                <w:color w:val="00B050"/>
              </w:rPr>
              <w:t>Member</w:t>
            </w:r>
            <w:r w:rsidR="00A81232">
              <w:t>,</w:t>
            </w:r>
            <w:r>
              <w:t xml:space="preserve"> then click </w:t>
            </w:r>
            <w:r w:rsidRPr="00A02F10">
              <w:rPr>
                <w:b/>
                <w:color w:val="00B050"/>
              </w:rPr>
              <w:t>Add</w:t>
            </w:r>
            <w:r w:rsidR="00A81232" w:rsidRPr="00A81232">
              <w:t>.</w:t>
            </w:r>
          </w:p>
          <w:p w:rsidR="00AF561E" w:rsidRDefault="00B0252A" w:rsidP="006D4260">
            <w:pPr>
              <w:pStyle w:val="Numberedlist"/>
            </w:pPr>
            <w:r>
              <w:t xml:space="preserve">To delete </w:t>
            </w:r>
            <w:r w:rsidR="00AF561E">
              <w:t xml:space="preserve">a </w:t>
            </w:r>
            <w:r>
              <w:t xml:space="preserve">user from your support group, </w:t>
            </w:r>
          </w:p>
          <w:p w:rsidR="00B0252A" w:rsidRPr="00AB7D7B" w:rsidRDefault="00AF561E" w:rsidP="00AF561E">
            <w:pPr>
              <w:pStyle w:val="Numberedlist"/>
              <w:numPr>
                <w:ilvl w:val="1"/>
                <w:numId w:val="1"/>
              </w:numPr>
            </w:pPr>
            <w:r>
              <w:t>C</w:t>
            </w:r>
            <w:r w:rsidR="00B0252A">
              <w:t>lick the user</w:t>
            </w:r>
            <w:r w:rsidR="00A81232">
              <w:t>’</w:t>
            </w:r>
            <w:r w:rsidR="00B0252A">
              <w:t>s name</w:t>
            </w:r>
            <w:r w:rsidR="00E273B4">
              <w:t xml:space="preserve"> on the </w:t>
            </w:r>
            <w:r w:rsidR="00E273B4" w:rsidRPr="00E273B4">
              <w:rPr>
                <w:rStyle w:val="screenbutton"/>
              </w:rPr>
              <w:t>People</w:t>
            </w:r>
            <w:r w:rsidR="00E273B4">
              <w:t xml:space="preserve"> tab</w:t>
            </w:r>
            <w:r w:rsidR="00A81232">
              <w:t>, then</w:t>
            </w:r>
            <w:r w:rsidR="00B0252A">
              <w:t xml:space="preserve"> select </w:t>
            </w:r>
            <w:r w:rsidR="00B0252A" w:rsidRPr="00AB7D7B">
              <w:rPr>
                <w:b/>
                <w:color w:val="00B050"/>
              </w:rPr>
              <w:t>Delete</w:t>
            </w:r>
            <w:r w:rsidR="00A81232" w:rsidRPr="00A81232">
              <w:t>.</w:t>
            </w:r>
          </w:p>
          <w:p w:rsidR="00AF561E" w:rsidRPr="00AF561E" w:rsidRDefault="00B0252A" w:rsidP="00AF561E">
            <w:pPr>
              <w:pStyle w:val="Numberedlist"/>
              <w:numPr>
                <w:ilvl w:val="1"/>
                <w:numId w:val="1"/>
              </w:numPr>
            </w:pPr>
            <w:r w:rsidRPr="00AB7D7B">
              <w:t>The application will confirm if you want to delete the user from the support group. Click</w:t>
            </w:r>
            <w:r w:rsidRPr="00AB7D7B">
              <w:rPr>
                <w:b/>
              </w:rPr>
              <w:t xml:space="preserve"> </w:t>
            </w:r>
            <w:r>
              <w:rPr>
                <w:b/>
                <w:color w:val="00B050"/>
              </w:rPr>
              <w:t>Yes</w:t>
            </w:r>
            <w:r w:rsidR="00A81232">
              <w:rPr>
                <w:b/>
                <w:color w:val="00B050"/>
              </w:rPr>
              <w:t>.</w:t>
            </w:r>
          </w:p>
          <w:p w:rsidR="00B0252A" w:rsidRDefault="00B0252A" w:rsidP="00AF561E">
            <w:pPr>
              <w:pStyle w:val="Numberedlist"/>
              <w:numPr>
                <w:ilvl w:val="1"/>
                <w:numId w:val="1"/>
              </w:numPr>
            </w:pPr>
            <w:r>
              <w:t xml:space="preserve">If the user is leaving your organization, please send an email to </w:t>
            </w:r>
            <w:hyperlink r:id="rId21" w:history="1">
              <w:r w:rsidRPr="00970A87">
                <w:rPr>
                  <w:rStyle w:val="Hyperlink"/>
                </w:rPr>
                <w:t>remedy-admin@cornell.edu</w:t>
              </w:r>
            </w:hyperlink>
            <w:r>
              <w:t xml:space="preserve"> requesting to revoke the user</w:t>
            </w:r>
            <w:r w:rsidR="00A81232">
              <w:t>’</w:t>
            </w:r>
            <w:r>
              <w:t>s support staff permissions.</w:t>
            </w:r>
          </w:p>
        </w:tc>
      </w:tr>
    </w:tbl>
    <w:p w:rsidR="006D4260" w:rsidRDefault="006D4260" w:rsidP="006D4260">
      <w:pPr>
        <w:spacing w:after="0"/>
      </w:pPr>
    </w:p>
    <w:p w:rsidR="00E362EF" w:rsidRPr="002A073B" w:rsidRDefault="00B0252A" w:rsidP="00E362EF">
      <w:pPr>
        <w:pStyle w:val="Heading2"/>
      </w:pPr>
      <w:bookmarkStart w:id="29" w:name="_Toc410284843"/>
      <w:r>
        <w:lastRenderedPageBreak/>
        <w:t>Configuring</w:t>
      </w:r>
      <w:r w:rsidR="00E362EF" w:rsidRPr="002A073B">
        <w:t xml:space="preserve"> </w:t>
      </w:r>
      <w:r w:rsidR="00E362EF">
        <w:t>N</w:t>
      </w:r>
      <w:r w:rsidR="00E362EF" w:rsidRPr="002A073B">
        <w:t xml:space="preserve">otifications to </w:t>
      </w:r>
      <w:r w:rsidR="00E362EF">
        <w:t>C</w:t>
      </w:r>
      <w:r w:rsidR="00E362EF" w:rsidRPr="002A073B">
        <w:t>ustomer</w:t>
      </w:r>
      <w:r w:rsidR="00E362EF">
        <w:t>s</w:t>
      </w:r>
      <w:bookmarkEnd w:id="29"/>
    </w:p>
    <w:p w:rsidR="00E362EF" w:rsidRDefault="00E362EF" w:rsidP="00E362EF">
      <w:pPr>
        <w:rPr>
          <w:rFonts w:eastAsia="BookAntiqua" w:cstheme="minorHAnsi"/>
          <w:color w:val="000000"/>
        </w:rPr>
      </w:pPr>
      <w:r>
        <w:rPr>
          <w:rFonts w:eastAsia="BookAntiqua" w:cstheme="minorHAnsi"/>
          <w:color w:val="000000"/>
        </w:rPr>
        <w:t xml:space="preserve">Customers submit incidents. The settings described here determine whether the customer receives an automated email message when the incident is created and/or when the </w:t>
      </w:r>
      <w:r w:rsidRPr="00D91CAE">
        <w:rPr>
          <w:rFonts w:eastAsia="BookAntiqua" w:cstheme="minorHAnsi"/>
          <w:color w:val="000000"/>
        </w:rPr>
        <w:t xml:space="preserve">incident </w:t>
      </w:r>
      <w:r>
        <w:rPr>
          <w:rFonts w:eastAsia="BookAntiqua" w:cstheme="minorHAnsi"/>
          <w:color w:val="000000"/>
        </w:rPr>
        <w:t xml:space="preserve">is </w:t>
      </w:r>
      <w:r w:rsidRPr="00D91CAE">
        <w:rPr>
          <w:rFonts w:eastAsia="BookAntiqua" w:cstheme="minorHAnsi"/>
          <w:color w:val="000000"/>
        </w:rPr>
        <w:t>resol</w:t>
      </w:r>
      <w:r>
        <w:rPr>
          <w:rFonts w:eastAsia="BookAntiqua" w:cstheme="minorHAnsi"/>
          <w:color w:val="000000"/>
        </w:rPr>
        <w:t>ved</w:t>
      </w:r>
      <w:r w:rsidRPr="00D91CAE">
        <w:rPr>
          <w:rFonts w:eastAsia="BookAntiqua" w:cstheme="minorHAnsi"/>
          <w:color w:val="000000"/>
        </w:rPr>
        <w:t>.</w:t>
      </w:r>
      <w:r w:rsidRPr="006D4F6C">
        <w:rPr>
          <w:rFonts w:eastAsia="BookAntiqua" w:cstheme="minorHAnsi"/>
          <w:color w:val="000000"/>
        </w:rPr>
        <w:t xml:space="preserve"> </w:t>
      </w:r>
    </w:p>
    <w:p w:rsidR="00E362EF" w:rsidRDefault="00E362EF" w:rsidP="00E362EF">
      <w:pPr>
        <w:rPr>
          <w:rFonts w:eastAsia="BookAntiqua" w:cstheme="minorHAnsi"/>
          <w:color w:val="000000"/>
        </w:rPr>
      </w:pPr>
      <w:r>
        <w:rPr>
          <w:rFonts w:eastAsia="BookAntiqua" w:cstheme="minorHAnsi"/>
          <w:color w:val="000000"/>
        </w:rPr>
        <w:t>B</w:t>
      </w:r>
      <w:r w:rsidRPr="00D9324B">
        <w:rPr>
          <w:rFonts w:eastAsia="BookAntiqua" w:cstheme="minorHAnsi"/>
          <w:color w:val="000000"/>
        </w:rPr>
        <w:t xml:space="preserve">y default, </w:t>
      </w:r>
      <w:r>
        <w:rPr>
          <w:rFonts w:eastAsia="BookAntiqua" w:cstheme="minorHAnsi"/>
          <w:color w:val="000000"/>
        </w:rPr>
        <w:t xml:space="preserve">both </w:t>
      </w:r>
      <w:r w:rsidRPr="00D9324B">
        <w:rPr>
          <w:rFonts w:eastAsia="BookAntiqua" w:cstheme="minorHAnsi"/>
          <w:color w:val="000000"/>
        </w:rPr>
        <w:t xml:space="preserve">notifications are sent to </w:t>
      </w:r>
      <w:r>
        <w:rPr>
          <w:rFonts w:eastAsia="BookAntiqua" w:cstheme="minorHAnsi"/>
          <w:color w:val="000000"/>
        </w:rPr>
        <w:t>customers.</w:t>
      </w:r>
    </w:p>
    <w:p w:rsidR="003E370A" w:rsidRDefault="00E362EF" w:rsidP="00E362EF">
      <w:pPr>
        <w:rPr>
          <w:rFonts w:eastAsia="BookAntiqua" w:cstheme="minorHAnsi"/>
          <w:color w:val="000000"/>
        </w:rPr>
      </w:pPr>
      <w:r>
        <w:rPr>
          <w:rFonts w:eastAsia="BookAntiqua" w:cstheme="minorHAnsi"/>
          <w:color w:val="000000"/>
        </w:rPr>
        <w:t xml:space="preserve">Most of the text in those messages is standardized across all units within the Cornell University “Company,” but </w:t>
      </w:r>
      <w:r w:rsidRPr="00D91CAE">
        <w:rPr>
          <w:rFonts w:eastAsia="BookAntiqua" w:cstheme="minorHAnsi"/>
          <w:color w:val="000000"/>
        </w:rPr>
        <w:t xml:space="preserve">following information on the notifications can be </w:t>
      </w:r>
      <w:r>
        <w:rPr>
          <w:rFonts w:eastAsia="BookAntiqua" w:cstheme="minorHAnsi"/>
          <w:color w:val="000000"/>
        </w:rPr>
        <w:t>customized for each Support Group</w:t>
      </w:r>
      <w:r w:rsidRPr="00D91CAE">
        <w:rPr>
          <w:rFonts w:eastAsia="BookAntiqua" w:cstheme="minorHAnsi"/>
          <w:color w:val="000000"/>
        </w:rPr>
        <w:t>:</w:t>
      </w:r>
    </w:p>
    <w:tbl>
      <w:tblPr>
        <w:tblStyle w:val="TableGrid"/>
        <w:tblW w:w="0" w:type="auto"/>
        <w:tblLook w:val="04A0" w:firstRow="1" w:lastRow="0" w:firstColumn="1" w:lastColumn="0" w:noHBand="0" w:noVBand="1"/>
      </w:tblPr>
      <w:tblGrid>
        <w:gridCol w:w="4788"/>
        <w:gridCol w:w="4788"/>
      </w:tblGrid>
      <w:tr w:rsidR="00E362EF" w:rsidTr="003E370A">
        <w:trPr>
          <w:trHeight w:hRule="exact" w:val="864"/>
        </w:trPr>
        <w:tc>
          <w:tcPr>
            <w:tcW w:w="4788" w:type="dxa"/>
            <w:vAlign w:val="center"/>
          </w:tcPr>
          <w:p w:rsidR="00E362EF" w:rsidRPr="006D4F6C" w:rsidRDefault="00E362EF" w:rsidP="00E362EF">
            <w:pPr>
              <w:spacing w:after="0"/>
              <w:jc w:val="center"/>
              <w:rPr>
                <w:rFonts w:eastAsia="BookAntiqua" w:cstheme="minorHAnsi"/>
                <w:b/>
                <w:color w:val="000000"/>
              </w:rPr>
            </w:pPr>
            <w:r w:rsidRPr="006D4F6C">
              <w:rPr>
                <w:rFonts w:eastAsia="BookAntiqua" w:cstheme="minorHAnsi"/>
                <w:b/>
                <w:color w:val="000000"/>
              </w:rPr>
              <w:t>Field in Remedy</w:t>
            </w:r>
          </w:p>
        </w:tc>
        <w:tc>
          <w:tcPr>
            <w:tcW w:w="4788" w:type="dxa"/>
            <w:vAlign w:val="center"/>
          </w:tcPr>
          <w:p w:rsidR="00E362EF" w:rsidRPr="006D4F6C" w:rsidRDefault="00E362EF" w:rsidP="00E362EF">
            <w:pPr>
              <w:spacing w:after="0"/>
              <w:jc w:val="center"/>
              <w:rPr>
                <w:rFonts w:eastAsia="BookAntiqua" w:cstheme="minorHAnsi"/>
                <w:b/>
                <w:color w:val="000000"/>
              </w:rPr>
            </w:pPr>
            <w:r w:rsidRPr="006D4F6C">
              <w:rPr>
                <w:rFonts w:eastAsia="BookAntiqua" w:cstheme="minorHAnsi"/>
                <w:b/>
                <w:color w:val="000000"/>
              </w:rPr>
              <w:t>Usage in the Notification Emails</w:t>
            </w:r>
          </w:p>
        </w:tc>
      </w:tr>
      <w:tr w:rsidR="00E362EF" w:rsidTr="003E370A">
        <w:trPr>
          <w:trHeight w:hRule="exact" w:val="864"/>
        </w:trPr>
        <w:tc>
          <w:tcPr>
            <w:tcW w:w="4788" w:type="dxa"/>
            <w:vAlign w:val="center"/>
          </w:tcPr>
          <w:p w:rsidR="00E362EF" w:rsidRDefault="00E362EF" w:rsidP="00E362EF">
            <w:pPr>
              <w:spacing w:after="0"/>
              <w:rPr>
                <w:rFonts w:eastAsia="BookAntiqua" w:cstheme="minorHAnsi"/>
                <w:color w:val="000000"/>
              </w:rPr>
            </w:pPr>
            <w:r>
              <w:rPr>
                <w:rFonts w:eastAsia="BookAntiqua" w:cstheme="minorHAnsi"/>
                <w:color w:val="000000"/>
              </w:rPr>
              <w:t>Exchange Group Account</w:t>
            </w:r>
          </w:p>
        </w:tc>
        <w:tc>
          <w:tcPr>
            <w:tcW w:w="4788" w:type="dxa"/>
            <w:vAlign w:val="center"/>
          </w:tcPr>
          <w:p w:rsidR="00E362EF" w:rsidRDefault="00E362EF" w:rsidP="00E362EF">
            <w:pPr>
              <w:spacing w:after="0"/>
              <w:rPr>
                <w:rFonts w:eastAsia="BookAntiqua" w:cstheme="minorHAnsi"/>
                <w:color w:val="000000"/>
              </w:rPr>
            </w:pPr>
            <w:r>
              <w:rPr>
                <w:rFonts w:eastAsia="BookAntiqua" w:cstheme="minorHAnsi"/>
                <w:color w:val="000000"/>
              </w:rPr>
              <w:t>The “From” address</w:t>
            </w:r>
          </w:p>
        </w:tc>
      </w:tr>
      <w:tr w:rsidR="00E362EF" w:rsidTr="003E370A">
        <w:trPr>
          <w:trHeight w:hRule="exact" w:val="864"/>
        </w:trPr>
        <w:tc>
          <w:tcPr>
            <w:tcW w:w="4788" w:type="dxa"/>
            <w:vAlign w:val="center"/>
          </w:tcPr>
          <w:p w:rsidR="00E362EF" w:rsidRDefault="00E362EF" w:rsidP="00E362EF">
            <w:pPr>
              <w:spacing w:after="0"/>
              <w:rPr>
                <w:rFonts w:eastAsia="BookAntiqua" w:cstheme="minorHAnsi"/>
                <w:color w:val="000000"/>
              </w:rPr>
            </w:pPr>
            <w:r>
              <w:rPr>
                <w:rFonts w:eastAsia="BookAntiqua" w:cstheme="minorHAnsi"/>
                <w:color w:val="000000"/>
              </w:rPr>
              <w:t>Exchange Group Account Name</w:t>
            </w:r>
          </w:p>
        </w:tc>
        <w:tc>
          <w:tcPr>
            <w:tcW w:w="4788" w:type="dxa"/>
            <w:vAlign w:val="center"/>
          </w:tcPr>
          <w:p w:rsidR="00E362EF" w:rsidRDefault="00E362EF" w:rsidP="00E362EF">
            <w:pPr>
              <w:spacing w:after="0"/>
              <w:rPr>
                <w:rFonts w:eastAsia="BookAntiqua" w:cstheme="minorHAnsi"/>
                <w:color w:val="000000"/>
              </w:rPr>
            </w:pPr>
            <w:r>
              <w:rPr>
                <w:rFonts w:eastAsia="BookAntiqua" w:cstheme="minorHAnsi"/>
                <w:color w:val="000000"/>
              </w:rPr>
              <w:t>The descriptive text next to the “From” address</w:t>
            </w:r>
          </w:p>
        </w:tc>
      </w:tr>
      <w:tr w:rsidR="00E362EF" w:rsidTr="003E370A">
        <w:trPr>
          <w:trHeight w:hRule="exact" w:val="864"/>
        </w:trPr>
        <w:tc>
          <w:tcPr>
            <w:tcW w:w="4788" w:type="dxa"/>
            <w:vAlign w:val="center"/>
          </w:tcPr>
          <w:p w:rsidR="00E362EF" w:rsidRDefault="00E362EF" w:rsidP="00E362EF">
            <w:pPr>
              <w:spacing w:after="0"/>
              <w:rPr>
                <w:rFonts w:eastAsia="BookAntiqua" w:cstheme="minorHAnsi"/>
                <w:color w:val="000000"/>
              </w:rPr>
            </w:pPr>
            <w:r>
              <w:rPr>
                <w:rFonts w:eastAsia="BookAntiqua" w:cstheme="minorHAnsi"/>
                <w:color w:val="000000"/>
              </w:rPr>
              <w:t>Group Web Address</w:t>
            </w:r>
          </w:p>
        </w:tc>
        <w:tc>
          <w:tcPr>
            <w:tcW w:w="4788" w:type="dxa"/>
            <w:vAlign w:val="center"/>
          </w:tcPr>
          <w:p w:rsidR="00E362EF" w:rsidRDefault="00E362EF" w:rsidP="00E362EF">
            <w:pPr>
              <w:spacing w:after="0"/>
              <w:rPr>
                <w:rFonts w:eastAsia="BookAntiqua" w:cstheme="minorHAnsi"/>
                <w:color w:val="000000"/>
              </w:rPr>
            </w:pPr>
            <w:r>
              <w:rPr>
                <w:rFonts w:eastAsia="BookAntiqua" w:cstheme="minorHAnsi"/>
                <w:color w:val="000000"/>
              </w:rPr>
              <w:t>The Support Group’s web address</w:t>
            </w:r>
          </w:p>
        </w:tc>
      </w:tr>
      <w:tr w:rsidR="00E362EF" w:rsidTr="003E370A">
        <w:trPr>
          <w:trHeight w:hRule="exact" w:val="864"/>
        </w:trPr>
        <w:tc>
          <w:tcPr>
            <w:tcW w:w="4788" w:type="dxa"/>
            <w:vAlign w:val="center"/>
          </w:tcPr>
          <w:p w:rsidR="00E362EF" w:rsidRDefault="00E362EF" w:rsidP="00E362EF">
            <w:pPr>
              <w:spacing w:after="0"/>
              <w:rPr>
                <w:rFonts w:eastAsia="BookAntiqua" w:cstheme="minorHAnsi"/>
                <w:color w:val="000000"/>
              </w:rPr>
            </w:pPr>
            <w:r>
              <w:rPr>
                <w:rFonts w:eastAsia="BookAntiqua" w:cstheme="minorHAnsi"/>
                <w:color w:val="000000"/>
              </w:rPr>
              <w:t>Group Phone Number</w:t>
            </w:r>
          </w:p>
        </w:tc>
        <w:tc>
          <w:tcPr>
            <w:tcW w:w="4788" w:type="dxa"/>
            <w:vAlign w:val="center"/>
          </w:tcPr>
          <w:p w:rsidR="00E362EF" w:rsidRDefault="00E362EF" w:rsidP="00E362EF">
            <w:pPr>
              <w:spacing w:after="0"/>
              <w:rPr>
                <w:rFonts w:eastAsia="BookAntiqua" w:cstheme="minorHAnsi"/>
                <w:color w:val="000000"/>
              </w:rPr>
            </w:pPr>
            <w:r>
              <w:rPr>
                <w:rFonts w:eastAsia="BookAntiqua" w:cstheme="minorHAnsi"/>
                <w:color w:val="000000"/>
              </w:rPr>
              <w:t>The Support Group’s phone number</w:t>
            </w:r>
          </w:p>
        </w:tc>
      </w:tr>
      <w:tr w:rsidR="00E362EF" w:rsidTr="003E370A">
        <w:trPr>
          <w:trHeight w:hRule="exact" w:val="864"/>
        </w:trPr>
        <w:tc>
          <w:tcPr>
            <w:tcW w:w="4788" w:type="dxa"/>
            <w:vAlign w:val="center"/>
          </w:tcPr>
          <w:p w:rsidR="00E362EF" w:rsidRDefault="00E362EF" w:rsidP="00E362EF">
            <w:pPr>
              <w:spacing w:after="0"/>
              <w:rPr>
                <w:rFonts w:eastAsia="BookAntiqua" w:cstheme="minorHAnsi"/>
                <w:color w:val="000000"/>
              </w:rPr>
            </w:pPr>
            <w:r>
              <w:rPr>
                <w:rFonts w:eastAsia="BookAntiqua" w:cstheme="minorHAnsi"/>
                <w:color w:val="000000"/>
              </w:rPr>
              <w:t>Special Notes</w:t>
            </w:r>
            <w:r>
              <w:rPr>
                <w:rFonts w:eastAsia="BookAntiqua" w:cstheme="minorHAnsi"/>
                <w:color w:val="000000"/>
              </w:rPr>
              <w:br/>
              <w:t>(available on incident creation message only)</w:t>
            </w:r>
          </w:p>
        </w:tc>
        <w:tc>
          <w:tcPr>
            <w:tcW w:w="4788" w:type="dxa"/>
            <w:vAlign w:val="center"/>
          </w:tcPr>
          <w:p w:rsidR="00E362EF" w:rsidRDefault="00E362EF" w:rsidP="00E362EF">
            <w:pPr>
              <w:spacing w:after="0"/>
              <w:rPr>
                <w:rFonts w:eastAsia="BookAntiqua" w:cstheme="minorHAnsi"/>
                <w:color w:val="000000"/>
              </w:rPr>
            </w:pPr>
            <w:r>
              <w:rPr>
                <w:rFonts w:eastAsia="BookAntiqua" w:cstheme="minorHAnsi"/>
                <w:color w:val="000000"/>
              </w:rPr>
              <w:t>A block of text, which is added to the standard incident creation email</w:t>
            </w:r>
          </w:p>
        </w:tc>
      </w:tr>
    </w:tbl>
    <w:p w:rsidR="00E362EF" w:rsidRDefault="00E362EF" w:rsidP="00E362EF">
      <w:pPr>
        <w:rPr>
          <w:rFonts w:cstheme="minorHAnsi"/>
          <w:b/>
          <w:bCs/>
          <w:color w:val="00219B"/>
        </w:rPr>
      </w:pPr>
    </w:p>
    <w:p w:rsidR="003E370A" w:rsidRDefault="003E370A">
      <w:pPr>
        <w:spacing w:after="0" w:line="240" w:lineRule="auto"/>
        <w:rPr>
          <w:rFonts w:ascii="Cambria" w:eastAsia="Times New Roman" w:hAnsi="Cambria"/>
          <w:sz w:val="28"/>
          <w:szCs w:val="26"/>
        </w:rPr>
      </w:pPr>
      <w:r>
        <w:br w:type="page"/>
      </w:r>
    </w:p>
    <w:p w:rsidR="00E362EF" w:rsidRPr="006D4F6C" w:rsidRDefault="00E362EF" w:rsidP="00E362EF">
      <w:pPr>
        <w:pStyle w:val="Heading3"/>
      </w:pPr>
      <w:bookmarkStart w:id="30" w:name="_Toc410284844"/>
      <w:r w:rsidRPr="006D4F6C">
        <w:lastRenderedPageBreak/>
        <w:t>Configuring Notifications</w:t>
      </w:r>
      <w:bookmarkEnd w:id="30"/>
    </w:p>
    <w:tbl>
      <w:tblPr>
        <w:tblW w:w="0" w:type="auto"/>
        <w:tblLook w:val="04A0" w:firstRow="1" w:lastRow="0" w:firstColumn="1" w:lastColumn="0" w:noHBand="0" w:noVBand="1"/>
      </w:tblPr>
      <w:tblGrid>
        <w:gridCol w:w="6221"/>
        <w:gridCol w:w="3859"/>
      </w:tblGrid>
      <w:tr w:rsidR="00E16E03" w:rsidTr="00BC6EF5">
        <w:tc>
          <w:tcPr>
            <w:tcW w:w="0" w:type="auto"/>
            <w:shd w:val="clear" w:color="auto" w:fill="auto"/>
          </w:tcPr>
          <w:p w:rsidR="00662B8A" w:rsidRDefault="00662B8A" w:rsidP="00CD07E0">
            <w:pPr>
              <w:pStyle w:val="Numberedlist"/>
              <w:numPr>
                <w:ilvl w:val="0"/>
                <w:numId w:val="7"/>
              </w:numPr>
            </w:pPr>
            <w:r>
              <w:t>Log into Remedy.</w:t>
            </w:r>
          </w:p>
          <w:p w:rsidR="00662B8A" w:rsidRDefault="00662B8A" w:rsidP="000E2178">
            <w:pPr>
              <w:pStyle w:val="Numberedlist"/>
            </w:pPr>
            <w:r>
              <w:t xml:space="preserve">From the </w:t>
            </w:r>
            <w:r w:rsidRPr="002B1BE6">
              <w:rPr>
                <w:rStyle w:val="screenbutton"/>
              </w:rPr>
              <w:t>Applications</w:t>
            </w:r>
            <w:r>
              <w:t xml:space="preserve"> tab, </w:t>
            </w:r>
            <w:r>
              <w:br/>
              <w:t xml:space="preserve">select </w:t>
            </w:r>
            <w:r w:rsidRPr="002B1BE6">
              <w:rPr>
                <w:rStyle w:val="screenbutton"/>
              </w:rPr>
              <w:t>Incident Management</w:t>
            </w:r>
            <w:r>
              <w:t xml:space="preserve">, </w:t>
            </w:r>
            <w:r>
              <w:br/>
              <w:t xml:space="preserve">then </w:t>
            </w:r>
            <w:r w:rsidRPr="002B1BE6">
              <w:rPr>
                <w:rStyle w:val="screenbutton"/>
              </w:rPr>
              <w:t>Incident Management Console</w:t>
            </w:r>
            <w:r>
              <w:t>.</w:t>
            </w:r>
          </w:p>
          <w:p w:rsidR="00662B8A" w:rsidRDefault="00662B8A" w:rsidP="000E2178"/>
        </w:tc>
        <w:tc>
          <w:tcPr>
            <w:tcW w:w="0" w:type="auto"/>
            <w:shd w:val="clear" w:color="auto" w:fill="auto"/>
          </w:tcPr>
          <w:p w:rsidR="00662B8A" w:rsidRDefault="00662B8A" w:rsidP="000E2178">
            <w:r>
              <w:rPr>
                <w:noProof/>
              </w:rPr>
              <w:drawing>
                <wp:inline distT="0" distB="0" distL="0" distR="0" wp14:anchorId="5D99AE72" wp14:editId="6BC63510">
                  <wp:extent cx="1828800" cy="1828800"/>
                  <wp:effectExtent l="0" t="0" r="0" b="0"/>
                  <wp:docPr id="6" name="Picture 6" descr="incident-mgmt-menu-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ident-mgmt-menu-torn"/>
                          <pic:cNvPicPr>
                            <a:picLocks noChangeAspect="1" noChangeArrowheads="1"/>
                          </pic:cNvPicPr>
                        </pic:nvPicPr>
                        <pic:blipFill rotWithShape="1">
                          <a:blip r:embed="rId22">
                            <a:extLst>
                              <a:ext uri="{28A0092B-C50C-407E-A947-70E740481C1C}">
                                <a14:useLocalDpi xmlns:a14="http://schemas.microsoft.com/office/drawing/2010/main" val="0"/>
                              </a:ext>
                            </a:extLst>
                          </a:blip>
                          <a:srcRect t="10448"/>
                          <a:stretch/>
                        </pic:blipFill>
                        <pic:spPr bwMode="auto">
                          <a:xfrm>
                            <a:off x="0" y="0"/>
                            <a:ext cx="1828800" cy="1828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6E03" w:rsidTr="00BC6EF5">
        <w:tc>
          <w:tcPr>
            <w:tcW w:w="0" w:type="auto"/>
            <w:shd w:val="clear" w:color="auto" w:fill="auto"/>
          </w:tcPr>
          <w:p w:rsidR="00662B8A" w:rsidRDefault="00662B8A" w:rsidP="000E2178">
            <w:pPr>
              <w:pStyle w:val="Numberedlist"/>
            </w:pPr>
            <w:r>
              <w:t xml:space="preserve">On the left, under </w:t>
            </w:r>
            <w:r w:rsidRPr="002B1BE6">
              <w:rPr>
                <w:rStyle w:val="screentitle"/>
              </w:rPr>
              <w:t>Functions</w:t>
            </w:r>
            <w:r>
              <w:t xml:space="preserve">, click </w:t>
            </w:r>
            <w:r w:rsidRPr="002B1BE6">
              <w:rPr>
                <w:rStyle w:val="screenbutton"/>
              </w:rPr>
              <w:t>My Profile</w:t>
            </w:r>
            <w:r>
              <w:t>.</w:t>
            </w:r>
          </w:p>
          <w:p w:rsidR="00662B8A" w:rsidRDefault="00662B8A" w:rsidP="000E2178"/>
        </w:tc>
        <w:tc>
          <w:tcPr>
            <w:tcW w:w="0" w:type="auto"/>
            <w:shd w:val="clear" w:color="auto" w:fill="auto"/>
          </w:tcPr>
          <w:p w:rsidR="00662B8A" w:rsidRDefault="00662B8A" w:rsidP="000E2178">
            <w:r>
              <w:rPr>
                <w:noProof/>
              </w:rPr>
              <w:drawing>
                <wp:inline distT="0" distB="0" distL="0" distR="0" wp14:anchorId="2DEE8500" wp14:editId="327110EA">
                  <wp:extent cx="1828800" cy="2194560"/>
                  <wp:effectExtent l="0" t="0" r="0" b="0"/>
                  <wp:docPr id="7" name="Picture 7" descr="inc-mgmt-console-left-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mgmt-console-left-torn"/>
                          <pic:cNvPicPr>
                            <a:picLocks noChangeAspect="1" noChangeArrowheads="1"/>
                          </pic:cNvPicPr>
                        </pic:nvPicPr>
                        <pic:blipFill rotWithShape="1">
                          <a:blip r:embed="rId16">
                            <a:extLst>
                              <a:ext uri="{28A0092B-C50C-407E-A947-70E740481C1C}">
                                <a14:useLocalDpi xmlns:a14="http://schemas.microsoft.com/office/drawing/2010/main" val="0"/>
                              </a:ext>
                            </a:extLst>
                          </a:blip>
                          <a:srcRect t="11111"/>
                          <a:stretch/>
                        </pic:blipFill>
                        <pic:spPr bwMode="auto">
                          <a:xfrm>
                            <a:off x="0" y="0"/>
                            <a:ext cx="1828800" cy="21945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62B8A" w:rsidTr="00BC6EF5">
        <w:trPr>
          <w:cantSplit/>
        </w:trPr>
        <w:tc>
          <w:tcPr>
            <w:tcW w:w="0" w:type="auto"/>
            <w:gridSpan w:val="2"/>
            <w:shd w:val="clear" w:color="auto" w:fill="auto"/>
          </w:tcPr>
          <w:p w:rsidR="00FA1A98" w:rsidRPr="00E362EF" w:rsidRDefault="00FA1A98" w:rsidP="00FA1A98">
            <w:pPr>
              <w:pStyle w:val="Numberedlist"/>
            </w:pPr>
            <w:r w:rsidRPr="00E362EF">
              <w:t xml:space="preserve">Click the </w:t>
            </w:r>
            <w:r w:rsidRPr="006D4F6C">
              <w:rPr>
                <w:rStyle w:val="screenbutton"/>
              </w:rPr>
              <w:t>Support Group</w:t>
            </w:r>
            <w:r w:rsidR="00185132">
              <w:rPr>
                <w:rStyle w:val="screenbutton"/>
              </w:rPr>
              <w:t>s</w:t>
            </w:r>
            <w:r w:rsidRPr="00E362EF">
              <w:t xml:space="preserve"> tab.</w:t>
            </w:r>
            <w:r>
              <w:br/>
            </w:r>
            <w:r>
              <w:rPr>
                <w:noProof/>
              </w:rPr>
              <w:drawing>
                <wp:inline distT="0" distB="0" distL="0" distR="0" wp14:anchorId="36A2B886" wp14:editId="1B8DCC84">
                  <wp:extent cx="4535424" cy="320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grp-tab-modify-button-markup.png"/>
                          <pic:cNvPicPr/>
                        </pic:nvPicPr>
                        <pic:blipFill>
                          <a:blip r:embed="rId17">
                            <a:extLst>
                              <a:ext uri="{28A0092B-C50C-407E-A947-70E740481C1C}">
                                <a14:useLocalDpi xmlns:a14="http://schemas.microsoft.com/office/drawing/2010/main" val="0"/>
                              </a:ext>
                            </a:extLst>
                          </a:blip>
                          <a:stretch>
                            <a:fillRect/>
                          </a:stretch>
                        </pic:blipFill>
                        <pic:spPr>
                          <a:xfrm>
                            <a:off x="0" y="0"/>
                            <a:ext cx="4535424" cy="3200400"/>
                          </a:xfrm>
                          <a:prstGeom prst="rect">
                            <a:avLst/>
                          </a:prstGeom>
                        </pic:spPr>
                      </pic:pic>
                    </a:graphicData>
                  </a:graphic>
                </wp:inline>
              </w:drawing>
            </w:r>
          </w:p>
          <w:p w:rsidR="00FA1A98" w:rsidRPr="00E362EF" w:rsidRDefault="00FA1A98" w:rsidP="00FA1A98">
            <w:pPr>
              <w:pStyle w:val="Numberedlist"/>
            </w:pPr>
            <w:r w:rsidRPr="00E362EF">
              <w:t>Select the support group for which you want to set group notifications.</w:t>
            </w:r>
          </w:p>
          <w:p w:rsidR="00662B8A" w:rsidRDefault="00FA1A98" w:rsidP="00FA1A98">
            <w:pPr>
              <w:pStyle w:val="Numberedlist"/>
            </w:pPr>
            <w:r w:rsidRPr="00E362EF">
              <w:rPr>
                <w:rFonts w:eastAsia="BookAntiqua" w:cstheme="minorHAnsi"/>
                <w:color w:val="000000"/>
              </w:rPr>
              <w:t xml:space="preserve">Click </w:t>
            </w:r>
            <w:r w:rsidRPr="006D4F6C">
              <w:rPr>
                <w:rStyle w:val="screenbutton"/>
              </w:rPr>
              <w:t>Modify Selected Support Group</w:t>
            </w:r>
            <w:r w:rsidRPr="00E362EF">
              <w:rPr>
                <w:rFonts w:eastAsia="BookAntiqua" w:cstheme="minorHAnsi"/>
                <w:color w:val="000000"/>
              </w:rPr>
              <w:t>.</w:t>
            </w:r>
          </w:p>
        </w:tc>
      </w:tr>
      <w:tr w:rsidR="00662B8A" w:rsidTr="00BC6EF5">
        <w:trPr>
          <w:cantSplit/>
        </w:trPr>
        <w:tc>
          <w:tcPr>
            <w:tcW w:w="0" w:type="auto"/>
            <w:gridSpan w:val="2"/>
            <w:shd w:val="clear" w:color="auto" w:fill="auto"/>
          </w:tcPr>
          <w:p w:rsidR="00BC6EF5" w:rsidRPr="005C77E6" w:rsidRDefault="00FA6E48" w:rsidP="00EB0008">
            <w:pPr>
              <w:pStyle w:val="ListParagraph"/>
              <w:numPr>
                <w:ilvl w:val="0"/>
                <w:numId w:val="5"/>
              </w:numPr>
              <w:rPr>
                <w:rFonts w:cstheme="minorHAnsi"/>
              </w:rPr>
            </w:pPr>
            <w:r>
              <w:rPr>
                <w:b/>
                <w:noProof/>
              </w:rPr>
              <w:lastRenderedPageBreak/>
              <w:drawing>
                <wp:anchor distT="0" distB="0" distL="114300" distR="114300" simplePos="0" relativeHeight="251693056" behindDoc="1" locked="0" layoutInCell="1" allowOverlap="1" wp14:anchorId="29EBA3A5" wp14:editId="4FF1B38D">
                  <wp:simplePos x="0" y="0"/>
                  <wp:positionH relativeFrom="column">
                    <wp:posOffset>2539365</wp:posOffset>
                  </wp:positionH>
                  <wp:positionV relativeFrom="paragraph">
                    <wp:posOffset>373380</wp:posOffset>
                  </wp:positionV>
                  <wp:extent cx="3749040" cy="2970593"/>
                  <wp:effectExtent l="0" t="0" r="0" b="0"/>
                  <wp:wrapTight wrapText="bothSides">
                    <wp:wrapPolygon edited="0">
                      <wp:start x="1098" y="693"/>
                      <wp:lineTo x="659" y="3186"/>
                      <wp:lineTo x="1098" y="16484"/>
                      <wp:lineTo x="1098" y="19254"/>
                      <wp:lineTo x="1317" y="20917"/>
                      <wp:lineTo x="1427" y="21332"/>
                      <wp:lineTo x="21183" y="21332"/>
                      <wp:lineTo x="21402" y="20917"/>
                      <wp:lineTo x="21293" y="1385"/>
                      <wp:lineTo x="20963" y="693"/>
                      <wp:lineTo x="1098" y="693"/>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rnell-custom-options-config-notification.png"/>
                          <pic:cNvPicPr/>
                        </pic:nvPicPr>
                        <pic:blipFill>
                          <a:blip r:embed="rId23">
                            <a:extLst>
                              <a:ext uri="{28A0092B-C50C-407E-A947-70E740481C1C}">
                                <a14:useLocalDpi xmlns:a14="http://schemas.microsoft.com/office/drawing/2010/main" val="0"/>
                              </a:ext>
                            </a:extLst>
                          </a:blip>
                          <a:stretch>
                            <a:fillRect/>
                          </a:stretch>
                        </pic:blipFill>
                        <pic:spPr>
                          <a:xfrm>
                            <a:off x="0" y="0"/>
                            <a:ext cx="3749040" cy="2970593"/>
                          </a:xfrm>
                          <a:prstGeom prst="rect">
                            <a:avLst/>
                          </a:prstGeom>
                        </pic:spPr>
                      </pic:pic>
                    </a:graphicData>
                  </a:graphic>
                  <wp14:sizeRelH relativeFrom="page">
                    <wp14:pctWidth>0</wp14:pctWidth>
                  </wp14:sizeRelH>
                  <wp14:sizeRelV relativeFrom="page">
                    <wp14:pctHeight>0</wp14:pctHeight>
                  </wp14:sizeRelV>
                </wp:anchor>
              </w:drawing>
            </w:r>
            <w:r w:rsidR="00BC6EF5" w:rsidRPr="005C77E6">
              <w:rPr>
                <w:rFonts w:eastAsia="BookAntiqua" w:cstheme="minorHAnsi"/>
              </w:rPr>
              <w:t xml:space="preserve">Click the </w:t>
            </w:r>
            <w:r w:rsidR="00EB0008">
              <w:rPr>
                <w:rStyle w:val="screenbutton"/>
              </w:rPr>
              <w:t>Cornell Custom Options</w:t>
            </w:r>
            <w:r w:rsidR="00BC6EF5" w:rsidRPr="005C77E6">
              <w:rPr>
                <w:rFonts w:eastAsia="BookAntiqua" w:cstheme="minorHAnsi"/>
              </w:rPr>
              <w:t xml:space="preserve"> tab.</w:t>
            </w:r>
            <w:r>
              <w:rPr>
                <w:rFonts w:eastAsia="BookAntiqua" w:cstheme="minorHAnsi"/>
              </w:rPr>
              <w:t xml:space="preserve"> </w:t>
            </w:r>
            <w:r w:rsidR="004D62C7">
              <w:rPr>
                <w:rFonts w:eastAsia="BookAntiqua" w:cstheme="minorHAnsi"/>
                <w:color w:val="000000"/>
              </w:rPr>
              <w:t xml:space="preserve">Modify the fields on this tab as desired. </w:t>
            </w:r>
            <w:r w:rsidR="007B455A">
              <w:rPr>
                <w:rFonts w:eastAsia="BookAntiqua" w:cstheme="minorHAnsi"/>
                <w:color w:val="000000"/>
              </w:rPr>
              <w:t xml:space="preserve">If your text </w:t>
            </w:r>
            <w:r w:rsidR="004D62C7">
              <w:rPr>
                <w:rFonts w:eastAsia="BookAntiqua" w:cstheme="minorHAnsi"/>
                <w:color w:val="000000"/>
              </w:rPr>
              <w:t>is</w:t>
            </w:r>
            <w:r w:rsidR="007B455A">
              <w:rPr>
                <w:rFonts w:eastAsia="BookAntiqua" w:cstheme="minorHAnsi"/>
                <w:color w:val="000000"/>
              </w:rPr>
              <w:t xml:space="preserve"> longer than about 30 characters, click the page icon next to the field to see an expanded text entry box.</w:t>
            </w:r>
            <w:r>
              <w:rPr>
                <w:rFonts w:eastAsia="BookAntiqua" w:cstheme="minorHAnsi"/>
                <w:color w:val="000000"/>
              </w:rPr>
              <w:t xml:space="preserve"> The entries in the first four fields will appear in notification emails.</w:t>
            </w:r>
          </w:p>
          <w:p w:rsidR="003E370A" w:rsidRPr="00E362EF" w:rsidRDefault="003E370A" w:rsidP="00FA6E48">
            <w:pPr>
              <w:pStyle w:val="ListParagraph"/>
              <w:numPr>
                <w:ilvl w:val="1"/>
                <w:numId w:val="5"/>
              </w:numPr>
              <w:ind w:left="1062"/>
              <w:rPr>
                <w:rFonts w:cstheme="minorHAnsi"/>
              </w:rPr>
            </w:pPr>
            <w:r w:rsidRPr="004E177D">
              <w:rPr>
                <w:rStyle w:val="screentitle"/>
              </w:rPr>
              <w:t>Exchange Group Account</w:t>
            </w:r>
            <w:r w:rsidR="007B455A" w:rsidRPr="004E177D">
              <w:rPr>
                <w:rStyle w:val="screentitle"/>
              </w:rPr>
              <w:t xml:space="preserve"> Email</w:t>
            </w:r>
            <w:r w:rsidR="00FA6E48">
              <w:rPr>
                <w:rStyle w:val="screentitle"/>
              </w:rPr>
              <w:t xml:space="preserve"> </w:t>
            </w:r>
          </w:p>
          <w:p w:rsidR="003E370A" w:rsidRPr="00E362EF" w:rsidRDefault="003E370A" w:rsidP="00FA6E48">
            <w:pPr>
              <w:pStyle w:val="ListParagraph"/>
              <w:numPr>
                <w:ilvl w:val="1"/>
                <w:numId w:val="5"/>
              </w:numPr>
              <w:ind w:left="1062"/>
              <w:rPr>
                <w:rFonts w:cstheme="minorHAnsi"/>
              </w:rPr>
            </w:pPr>
            <w:r w:rsidRPr="004E177D">
              <w:rPr>
                <w:rStyle w:val="screentitle"/>
              </w:rPr>
              <w:t>Exchange Group Account Name</w:t>
            </w:r>
            <w:r w:rsidR="004D62C7">
              <w:rPr>
                <w:rFonts w:eastAsia="BookAntiqua" w:cstheme="minorHAnsi"/>
                <w:color w:val="000000"/>
              </w:rPr>
              <w:t xml:space="preserve"> </w:t>
            </w:r>
          </w:p>
          <w:p w:rsidR="003E370A" w:rsidRPr="00E362EF" w:rsidRDefault="003E370A" w:rsidP="00FA6E48">
            <w:pPr>
              <w:pStyle w:val="ListParagraph"/>
              <w:numPr>
                <w:ilvl w:val="1"/>
                <w:numId w:val="5"/>
              </w:numPr>
              <w:ind w:left="1062"/>
              <w:rPr>
                <w:rFonts w:cstheme="minorHAnsi"/>
              </w:rPr>
            </w:pPr>
            <w:r w:rsidRPr="004E177D">
              <w:rPr>
                <w:rStyle w:val="screentitle"/>
              </w:rPr>
              <w:t>Group Web Address</w:t>
            </w:r>
          </w:p>
          <w:p w:rsidR="003E370A" w:rsidRPr="00E362EF" w:rsidRDefault="003E370A" w:rsidP="00FA6E48">
            <w:pPr>
              <w:pStyle w:val="ListParagraph"/>
              <w:numPr>
                <w:ilvl w:val="1"/>
                <w:numId w:val="5"/>
              </w:numPr>
              <w:ind w:left="1062"/>
              <w:rPr>
                <w:rFonts w:cstheme="minorHAnsi"/>
              </w:rPr>
            </w:pPr>
            <w:r w:rsidRPr="004E177D">
              <w:rPr>
                <w:rStyle w:val="screentitle"/>
              </w:rPr>
              <w:t>Group Phone Number</w:t>
            </w:r>
          </w:p>
          <w:p w:rsidR="003E370A" w:rsidRPr="007B455A" w:rsidRDefault="003E370A" w:rsidP="004E177D">
            <w:pPr>
              <w:pStyle w:val="ListParagraph"/>
              <w:numPr>
                <w:ilvl w:val="0"/>
                <w:numId w:val="5"/>
              </w:numPr>
              <w:rPr>
                <w:rFonts w:cstheme="minorHAnsi"/>
              </w:rPr>
            </w:pPr>
            <w:r w:rsidRPr="00E362EF">
              <w:rPr>
                <w:rFonts w:cstheme="minorHAnsi"/>
              </w:rPr>
              <w:t xml:space="preserve">Check </w:t>
            </w:r>
            <w:r w:rsidRPr="006D4F6C">
              <w:rPr>
                <w:rStyle w:val="screenbutton"/>
              </w:rPr>
              <w:t>On Submit</w:t>
            </w:r>
            <w:r w:rsidRPr="00E362EF">
              <w:rPr>
                <w:rFonts w:cstheme="minorHAnsi"/>
              </w:rPr>
              <w:t xml:space="preserve"> if you want the notification message sent to the customer on incident creation</w:t>
            </w:r>
          </w:p>
          <w:p w:rsidR="003E370A" w:rsidRDefault="003E370A" w:rsidP="00EB0008">
            <w:pPr>
              <w:pStyle w:val="ListParagraph"/>
              <w:numPr>
                <w:ilvl w:val="0"/>
                <w:numId w:val="5"/>
              </w:numPr>
              <w:rPr>
                <w:rFonts w:cstheme="minorHAnsi"/>
              </w:rPr>
            </w:pPr>
            <w:r w:rsidRPr="00E362EF">
              <w:rPr>
                <w:rFonts w:cstheme="minorHAnsi"/>
              </w:rPr>
              <w:t xml:space="preserve">Check </w:t>
            </w:r>
            <w:proofErr w:type="gramStart"/>
            <w:r w:rsidRPr="006D4F6C">
              <w:rPr>
                <w:rStyle w:val="screenbutton"/>
              </w:rPr>
              <w:t>On</w:t>
            </w:r>
            <w:proofErr w:type="gramEnd"/>
            <w:r w:rsidRPr="006D4F6C">
              <w:rPr>
                <w:rStyle w:val="screenbutton"/>
              </w:rPr>
              <w:t xml:space="preserve"> Resolve</w:t>
            </w:r>
            <w:r w:rsidRPr="00E362EF">
              <w:rPr>
                <w:rFonts w:cstheme="minorHAnsi"/>
              </w:rPr>
              <w:t xml:space="preserve"> if you want the notification message sent to the customer on incident resolution.</w:t>
            </w:r>
          </w:p>
          <w:p w:rsidR="004D62C7" w:rsidRDefault="00EB0008" w:rsidP="00EB0008">
            <w:pPr>
              <w:pStyle w:val="ListParagraph"/>
              <w:numPr>
                <w:ilvl w:val="0"/>
                <w:numId w:val="5"/>
              </w:numPr>
              <w:rPr>
                <w:rFonts w:cstheme="minorHAnsi"/>
              </w:rPr>
            </w:pPr>
            <w:r w:rsidRPr="004E177D">
              <w:rPr>
                <w:rStyle w:val="screentitle"/>
              </w:rPr>
              <w:t>On Subm</w:t>
            </w:r>
            <w:r w:rsidR="007B455A" w:rsidRPr="004E177D">
              <w:rPr>
                <w:rStyle w:val="screentitle"/>
              </w:rPr>
              <w:t>i</w:t>
            </w:r>
            <w:r w:rsidRPr="004E177D">
              <w:rPr>
                <w:rStyle w:val="screentitle"/>
              </w:rPr>
              <w:t>t Special Notes</w:t>
            </w:r>
            <w:r w:rsidR="004D62C7">
              <w:rPr>
                <w:rFonts w:eastAsia="BookAntiqua" w:cstheme="minorHAnsi"/>
                <w:color w:val="000000"/>
              </w:rPr>
              <w:t xml:space="preserve">: </w:t>
            </w:r>
            <w:r w:rsidR="00185132">
              <w:rPr>
                <w:rFonts w:eastAsia="BookAntiqua" w:cstheme="minorHAnsi"/>
                <w:color w:val="000000"/>
              </w:rPr>
              <w:t xml:space="preserve">If you have checked </w:t>
            </w:r>
            <w:r w:rsidR="00185132" w:rsidRPr="004E177D">
              <w:rPr>
                <w:rStyle w:val="screenbutton"/>
              </w:rPr>
              <w:t xml:space="preserve">Customer Notification </w:t>
            </w:r>
            <w:proofErr w:type="gramStart"/>
            <w:r w:rsidR="00185132" w:rsidRPr="004E177D">
              <w:rPr>
                <w:rStyle w:val="screenbutton"/>
              </w:rPr>
              <w:t>On</w:t>
            </w:r>
            <w:proofErr w:type="gramEnd"/>
            <w:r w:rsidR="00185132" w:rsidRPr="004E177D">
              <w:rPr>
                <w:rStyle w:val="screenbutton"/>
              </w:rPr>
              <w:t xml:space="preserve"> Submit</w:t>
            </w:r>
            <w:r w:rsidR="00185132">
              <w:rPr>
                <w:rFonts w:eastAsia="BookAntiqua" w:cstheme="minorHAnsi"/>
                <w:color w:val="000000"/>
              </w:rPr>
              <w:t>, the text you enter here will appear in the message the customer receives.)</w:t>
            </w:r>
          </w:p>
          <w:p w:rsidR="00662B8A" w:rsidRPr="004E177D" w:rsidRDefault="003E370A" w:rsidP="00EB0008">
            <w:pPr>
              <w:pStyle w:val="ListParagraph"/>
              <w:numPr>
                <w:ilvl w:val="0"/>
                <w:numId w:val="5"/>
              </w:numPr>
            </w:pPr>
            <w:r w:rsidRPr="00E362EF">
              <w:rPr>
                <w:rFonts w:eastAsia="BookAntiqua" w:cstheme="minorHAnsi"/>
                <w:color w:val="000000"/>
              </w:rPr>
              <w:t xml:space="preserve">Click </w:t>
            </w:r>
            <w:r w:rsidRPr="006D4F6C">
              <w:rPr>
                <w:rStyle w:val="screenbutton"/>
              </w:rPr>
              <w:t>Save</w:t>
            </w:r>
            <w:r w:rsidRPr="00E362EF">
              <w:rPr>
                <w:rFonts w:eastAsia="BookAntiqua" w:cstheme="minorHAnsi"/>
                <w:color w:val="000000"/>
              </w:rPr>
              <w:t>.</w:t>
            </w:r>
          </w:p>
          <w:p w:rsidR="00731586" w:rsidRDefault="00731586" w:rsidP="004E177D">
            <w:pPr>
              <w:spacing w:after="0"/>
            </w:pPr>
          </w:p>
        </w:tc>
      </w:tr>
    </w:tbl>
    <w:p w:rsidR="00731586" w:rsidRDefault="00731586" w:rsidP="00272842">
      <w:pPr>
        <w:spacing w:after="0" w:line="240" w:lineRule="auto"/>
      </w:pPr>
      <w:r>
        <w:t>In Qualtrics surveys, the following embedded fields can be defined:</w:t>
      </w:r>
    </w:p>
    <w:p w:rsidR="00430613" w:rsidRDefault="00430613" w:rsidP="00272842">
      <w:pPr>
        <w:spacing w:after="0" w:line="240" w:lineRule="auto"/>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3870"/>
      </w:tblGrid>
      <w:tr w:rsidR="00731586" w:rsidRPr="00810E33" w:rsidTr="00430613">
        <w:trPr>
          <w:jc w:val="center"/>
        </w:trPr>
        <w:tc>
          <w:tcPr>
            <w:tcW w:w="1823" w:type="dxa"/>
          </w:tcPr>
          <w:p w:rsidR="00731586" w:rsidRPr="00810E33" w:rsidRDefault="00731586" w:rsidP="00881D19">
            <w:pPr>
              <w:spacing w:after="0"/>
            </w:pPr>
            <w:r w:rsidRPr="00810E33">
              <w:t>INC</w:t>
            </w:r>
          </w:p>
        </w:tc>
        <w:tc>
          <w:tcPr>
            <w:tcW w:w="3870" w:type="dxa"/>
          </w:tcPr>
          <w:p w:rsidR="00731586" w:rsidRPr="00810E33" w:rsidRDefault="00731586" w:rsidP="00881D19">
            <w:pPr>
              <w:spacing w:after="0"/>
            </w:pPr>
            <w:r>
              <w:t>Incident Number</w:t>
            </w:r>
          </w:p>
        </w:tc>
      </w:tr>
      <w:tr w:rsidR="00731586" w:rsidRPr="00810E33" w:rsidTr="00430613">
        <w:trPr>
          <w:jc w:val="center"/>
        </w:trPr>
        <w:tc>
          <w:tcPr>
            <w:tcW w:w="1823" w:type="dxa"/>
          </w:tcPr>
          <w:p w:rsidR="00731586" w:rsidRPr="00810E33" w:rsidRDefault="00731586" w:rsidP="00881D19">
            <w:pPr>
              <w:spacing w:after="0"/>
            </w:pPr>
            <w:proofErr w:type="spellStart"/>
            <w:r w:rsidRPr="00810E33">
              <w:t>Bserv</w:t>
            </w:r>
            <w:proofErr w:type="spellEnd"/>
          </w:p>
        </w:tc>
        <w:tc>
          <w:tcPr>
            <w:tcW w:w="3870" w:type="dxa"/>
          </w:tcPr>
          <w:p w:rsidR="00731586" w:rsidRPr="00810E33" w:rsidRDefault="00731586" w:rsidP="00881D19">
            <w:pPr>
              <w:spacing w:after="0"/>
            </w:pPr>
            <w:r>
              <w:t>Business Services</w:t>
            </w:r>
          </w:p>
        </w:tc>
      </w:tr>
      <w:tr w:rsidR="00731586" w:rsidRPr="00810E33" w:rsidTr="00430613">
        <w:trPr>
          <w:jc w:val="center"/>
        </w:trPr>
        <w:tc>
          <w:tcPr>
            <w:tcW w:w="1823" w:type="dxa"/>
          </w:tcPr>
          <w:p w:rsidR="00731586" w:rsidRPr="00810E33" w:rsidRDefault="00731586" w:rsidP="00881D19">
            <w:pPr>
              <w:spacing w:after="0"/>
            </w:pPr>
            <w:r w:rsidRPr="00810E33">
              <w:t>Prod</w:t>
            </w:r>
          </w:p>
        </w:tc>
        <w:tc>
          <w:tcPr>
            <w:tcW w:w="3870" w:type="dxa"/>
          </w:tcPr>
          <w:p w:rsidR="00731586" w:rsidRPr="00810E33" w:rsidRDefault="00731586" w:rsidP="00881D19">
            <w:pPr>
              <w:spacing w:after="0"/>
            </w:pPr>
            <w:r>
              <w:t>Product Name</w:t>
            </w:r>
          </w:p>
        </w:tc>
      </w:tr>
      <w:tr w:rsidR="00731586" w:rsidRPr="00810E33" w:rsidTr="00430613">
        <w:trPr>
          <w:jc w:val="center"/>
        </w:trPr>
        <w:tc>
          <w:tcPr>
            <w:tcW w:w="1823" w:type="dxa"/>
          </w:tcPr>
          <w:p w:rsidR="00731586" w:rsidRPr="00810E33" w:rsidRDefault="00731586" w:rsidP="00881D19">
            <w:pPr>
              <w:spacing w:after="0"/>
            </w:pPr>
            <w:proofErr w:type="spellStart"/>
            <w:r w:rsidRPr="00810E33">
              <w:t>Owngr</w:t>
            </w:r>
            <w:proofErr w:type="spellEnd"/>
          </w:p>
        </w:tc>
        <w:tc>
          <w:tcPr>
            <w:tcW w:w="3870" w:type="dxa"/>
          </w:tcPr>
          <w:p w:rsidR="00731586" w:rsidRPr="00810E33" w:rsidRDefault="00731586" w:rsidP="00881D19">
            <w:pPr>
              <w:spacing w:after="0"/>
            </w:pPr>
            <w:r>
              <w:t>Incident Owner Support Group</w:t>
            </w:r>
          </w:p>
        </w:tc>
      </w:tr>
      <w:tr w:rsidR="00731586" w:rsidRPr="00810E33" w:rsidTr="00430613">
        <w:trPr>
          <w:jc w:val="center"/>
        </w:trPr>
        <w:tc>
          <w:tcPr>
            <w:tcW w:w="1823" w:type="dxa"/>
          </w:tcPr>
          <w:p w:rsidR="00731586" w:rsidRPr="00810E33" w:rsidRDefault="00731586" w:rsidP="00881D19">
            <w:pPr>
              <w:spacing w:after="0"/>
            </w:pPr>
            <w:proofErr w:type="spellStart"/>
            <w:r w:rsidRPr="00810E33">
              <w:t>Ownorg</w:t>
            </w:r>
            <w:proofErr w:type="spellEnd"/>
          </w:p>
        </w:tc>
        <w:tc>
          <w:tcPr>
            <w:tcW w:w="3870" w:type="dxa"/>
          </w:tcPr>
          <w:p w:rsidR="00731586" w:rsidRPr="00810E33" w:rsidRDefault="00731586" w:rsidP="00881D19">
            <w:pPr>
              <w:spacing w:after="0"/>
            </w:pPr>
            <w:r>
              <w:t>Incident Owner Organization</w:t>
            </w:r>
          </w:p>
        </w:tc>
      </w:tr>
      <w:tr w:rsidR="00731586" w:rsidRPr="00810E33" w:rsidTr="00430613">
        <w:trPr>
          <w:jc w:val="center"/>
        </w:trPr>
        <w:tc>
          <w:tcPr>
            <w:tcW w:w="1823" w:type="dxa"/>
          </w:tcPr>
          <w:p w:rsidR="00731586" w:rsidRPr="00810E33" w:rsidRDefault="00731586" w:rsidP="00881D19">
            <w:pPr>
              <w:spacing w:after="0"/>
            </w:pPr>
            <w:proofErr w:type="spellStart"/>
            <w:r w:rsidRPr="00810E33">
              <w:t>Sptgroup</w:t>
            </w:r>
            <w:proofErr w:type="spellEnd"/>
          </w:p>
        </w:tc>
        <w:tc>
          <w:tcPr>
            <w:tcW w:w="3870" w:type="dxa"/>
          </w:tcPr>
          <w:p w:rsidR="00731586" w:rsidRPr="00810E33" w:rsidRDefault="00731586" w:rsidP="00881D19">
            <w:pPr>
              <w:spacing w:after="0"/>
            </w:pPr>
            <w:r>
              <w:t>Assigned Support Group</w:t>
            </w:r>
          </w:p>
        </w:tc>
      </w:tr>
      <w:tr w:rsidR="00731586" w:rsidRPr="00810E33" w:rsidTr="00430613">
        <w:trPr>
          <w:jc w:val="center"/>
        </w:trPr>
        <w:tc>
          <w:tcPr>
            <w:tcW w:w="1823" w:type="dxa"/>
          </w:tcPr>
          <w:p w:rsidR="00731586" w:rsidRPr="00810E33" w:rsidRDefault="00731586" w:rsidP="00881D19">
            <w:pPr>
              <w:spacing w:after="0"/>
            </w:pPr>
            <w:proofErr w:type="spellStart"/>
            <w:r w:rsidRPr="00810E33">
              <w:t>Sptor</w:t>
            </w:r>
            <w:proofErr w:type="spellEnd"/>
          </w:p>
        </w:tc>
        <w:tc>
          <w:tcPr>
            <w:tcW w:w="3870" w:type="dxa"/>
          </w:tcPr>
          <w:p w:rsidR="00731586" w:rsidRPr="00810E33" w:rsidRDefault="00731586" w:rsidP="00881D19">
            <w:pPr>
              <w:spacing w:after="0"/>
            </w:pPr>
            <w:r>
              <w:t>Assigned Support Organization</w:t>
            </w:r>
          </w:p>
        </w:tc>
      </w:tr>
      <w:tr w:rsidR="00731586" w:rsidRPr="00810E33" w:rsidTr="00430613">
        <w:trPr>
          <w:jc w:val="center"/>
        </w:trPr>
        <w:tc>
          <w:tcPr>
            <w:tcW w:w="1823" w:type="dxa"/>
          </w:tcPr>
          <w:p w:rsidR="00731586" w:rsidRPr="00810E33" w:rsidRDefault="00731586" w:rsidP="00881D19">
            <w:pPr>
              <w:spacing w:after="0"/>
            </w:pPr>
            <w:r w:rsidRPr="00810E33">
              <w:t>Assignee</w:t>
            </w:r>
          </w:p>
        </w:tc>
        <w:tc>
          <w:tcPr>
            <w:tcW w:w="3870" w:type="dxa"/>
          </w:tcPr>
          <w:p w:rsidR="00731586" w:rsidRPr="00810E33" w:rsidRDefault="00731586" w:rsidP="00881D19">
            <w:pPr>
              <w:spacing w:after="0"/>
            </w:pPr>
            <w:r>
              <w:t>Assignee</w:t>
            </w:r>
          </w:p>
        </w:tc>
      </w:tr>
      <w:tr w:rsidR="00731586" w:rsidRPr="00810E33" w:rsidTr="00430613">
        <w:trPr>
          <w:jc w:val="center"/>
        </w:trPr>
        <w:tc>
          <w:tcPr>
            <w:tcW w:w="1823" w:type="dxa"/>
          </w:tcPr>
          <w:p w:rsidR="00731586" w:rsidRPr="00810E33" w:rsidRDefault="00731586" w:rsidP="00881D19">
            <w:pPr>
              <w:spacing w:after="0"/>
            </w:pPr>
            <w:proofErr w:type="spellStart"/>
            <w:r w:rsidRPr="00810E33">
              <w:t>Opcat</w:t>
            </w:r>
            <w:proofErr w:type="spellEnd"/>
          </w:p>
        </w:tc>
        <w:tc>
          <w:tcPr>
            <w:tcW w:w="3870" w:type="dxa"/>
          </w:tcPr>
          <w:p w:rsidR="00731586" w:rsidRPr="00810E33" w:rsidRDefault="00731586" w:rsidP="00881D19">
            <w:pPr>
              <w:spacing w:after="0"/>
            </w:pPr>
            <w:r>
              <w:t>Tier 1</w:t>
            </w:r>
            <w:r w:rsidR="00881D19">
              <w:t xml:space="preserve"> </w:t>
            </w:r>
            <w:r>
              <w:t>Operational Category</w:t>
            </w:r>
          </w:p>
        </w:tc>
      </w:tr>
      <w:tr w:rsidR="00731586" w:rsidRPr="00810E33" w:rsidTr="00430613">
        <w:trPr>
          <w:jc w:val="center"/>
        </w:trPr>
        <w:tc>
          <w:tcPr>
            <w:tcW w:w="1823" w:type="dxa"/>
          </w:tcPr>
          <w:p w:rsidR="00731586" w:rsidRPr="00810E33" w:rsidRDefault="00731586" w:rsidP="00881D19">
            <w:pPr>
              <w:spacing w:after="0"/>
            </w:pPr>
            <w:proofErr w:type="spellStart"/>
            <w:r w:rsidRPr="00810E33">
              <w:t>Subdate</w:t>
            </w:r>
            <w:proofErr w:type="spellEnd"/>
          </w:p>
        </w:tc>
        <w:tc>
          <w:tcPr>
            <w:tcW w:w="3870" w:type="dxa"/>
          </w:tcPr>
          <w:p w:rsidR="00731586" w:rsidRPr="00810E33" w:rsidRDefault="00731586" w:rsidP="00881D19">
            <w:pPr>
              <w:spacing w:after="0"/>
            </w:pPr>
            <w:r>
              <w:t>Submit Date</w:t>
            </w:r>
          </w:p>
        </w:tc>
      </w:tr>
      <w:tr w:rsidR="00731586" w:rsidRPr="00810E33" w:rsidTr="00430613">
        <w:trPr>
          <w:jc w:val="center"/>
        </w:trPr>
        <w:tc>
          <w:tcPr>
            <w:tcW w:w="1823" w:type="dxa"/>
          </w:tcPr>
          <w:p w:rsidR="00731586" w:rsidRPr="00810E33" w:rsidRDefault="00731586" w:rsidP="00881D19">
            <w:pPr>
              <w:spacing w:after="0"/>
            </w:pPr>
            <w:proofErr w:type="spellStart"/>
            <w:r w:rsidRPr="00810E33">
              <w:t>Resdate</w:t>
            </w:r>
            <w:proofErr w:type="spellEnd"/>
          </w:p>
        </w:tc>
        <w:tc>
          <w:tcPr>
            <w:tcW w:w="3870" w:type="dxa"/>
          </w:tcPr>
          <w:p w:rsidR="00731586" w:rsidRPr="00810E33" w:rsidRDefault="00731586" w:rsidP="00881D19">
            <w:pPr>
              <w:spacing w:after="0"/>
            </w:pPr>
            <w:r>
              <w:t>Resolution Date</w:t>
            </w:r>
          </w:p>
        </w:tc>
      </w:tr>
      <w:tr w:rsidR="00731586" w:rsidTr="00430613">
        <w:trPr>
          <w:jc w:val="center"/>
        </w:trPr>
        <w:tc>
          <w:tcPr>
            <w:tcW w:w="1823" w:type="dxa"/>
          </w:tcPr>
          <w:p w:rsidR="00731586" w:rsidRDefault="00731586" w:rsidP="00881D19">
            <w:pPr>
              <w:spacing w:after="0"/>
            </w:pPr>
            <w:proofErr w:type="spellStart"/>
            <w:r w:rsidRPr="00810E33">
              <w:t>Reportsrc</w:t>
            </w:r>
            <w:proofErr w:type="spellEnd"/>
          </w:p>
        </w:tc>
        <w:tc>
          <w:tcPr>
            <w:tcW w:w="3870" w:type="dxa"/>
          </w:tcPr>
          <w:p w:rsidR="00731586" w:rsidRPr="00810E33" w:rsidRDefault="00731586" w:rsidP="00881D19">
            <w:pPr>
              <w:spacing w:after="0"/>
            </w:pPr>
            <w:r>
              <w:t>Reported Source</w:t>
            </w:r>
          </w:p>
        </w:tc>
      </w:tr>
    </w:tbl>
    <w:p w:rsidR="00731586" w:rsidRDefault="00731586" w:rsidP="00A34293"/>
    <w:p w:rsidR="00A81232" w:rsidRDefault="00A81232">
      <w:pPr>
        <w:spacing w:after="0" w:line="240" w:lineRule="auto"/>
        <w:rPr>
          <w:rFonts w:ascii="Cambria" w:eastAsia="Times New Roman" w:hAnsi="Cambria"/>
          <w:color w:val="365F91"/>
          <w:sz w:val="32"/>
          <w:szCs w:val="28"/>
        </w:rPr>
      </w:pPr>
      <w:r>
        <w:br w:type="page"/>
      </w:r>
    </w:p>
    <w:p w:rsidR="005C77E6" w:rsidRPr="005C77E6" w:rsidRDefault="005C77E6" w:rsidP="00EF1AFC">
      <w:pPr>
        <w:pStyle w:val="Heading2"/>
      </w:pPr>
      <w:bookmarkStart w:id="31" w:name="_Toc410284845"/>
      <w:r w:rsidRPr="005C77E6">
        <w:lastRenderedPageBreak/>
        <w:t>Standard Notification Templates</w:t>
      </w:r>
      <w:bookmarkEnd w:id="31"/>
    </w:p>
    <w:p w:rsidR="005C77E6" w:rsidRDefault="005C77E6" w:rsidP="00F8181A">
      <w:pPr>
        <w:rPr>
          <w:rFonts w:cstheme="minorHAnsi"/>
        </w:rPr>
      </w:pPr>
      <w:r w:rsidRPr="00EF1AFC">
        <w:rPr>
          <w:rFonts w:cstheme="minorHAnsi"/>
          <w:highlight w:val="lightGray"/>
        </w:rPr>
        <w:t>Shaded items</w:t>
      </w:r>
      <w:r w:rsidRPr="005C77E6">
        <w:rPr>
          <w:rFonts w:cstheme="minorHAnsi"/>
        </w:rPr>
        <w:t xml:space="preserve"> </w:t>
      </w:r>
      <w:r w:rsidR="00EF1AFC">
        <w:rPr>
          <w:rFonts w:cstheme="minorHAnsi"/>
        </w:rPr>
        <w:t>are the ones you can modify using the preceding procedure.</w:t>
      </w:r>
    </w:p>
    <w:p w:rsidR="00EF1AFC" w:rsidRDefault="00EF1AFC" w:rsidP="00F8181A">
      <w:pPr>
        <w:rPr>
          <w:rFonts w:cstheme="minorHAnsi"/>
        </w:rPr>
      </w:pPr>
      <w:r>
        <w:rPr>
          <w:rFonts w:cstheme="minorHAnsi"/>
        </w:rPr>
        <w:t>Items in {{double curly brackets}} are filled in based on the incident elements.</w:t>
      </w:r>
    </w:p>
    <w:p w:rsidR="00F8181A" w:rsidRPr="005C77E6" w:rsidRDefault="00F8181A" w:rsidP="00EF1AFC">
      <w:pPr>
        <w:pStyle w:val="Heading3"/>
      </w:pPr>
      <w:bookmarkStart w:id="32" w:name="_Toc410284846"/>
      <w:r w:rsidRPr="005C77E6">
        <w:t>On Submit notification</w:t>
      </w:r>
      <w:bookmarkEnd w:id="32"/>
    </w:p>
    <w:tbl>
      <w:tblPr>
        <w:tblStyle w:val="TableGrid"/>
        <w:tblW w:w="0" w:type="auto"/>
        <w:tblLook w:val="04A0" w:firstRow="1" w:lastRow="0" w:firstColumn="1" w:lastColumn="0" w:noHBand="0" w:noVBand="1"/>
      </w:tblPr>
      <w:tblGrid>
        <w:gridCol w:w="1008"/>
        <w:gridCol w:w="8550"/>
      </w:tblGrid>
      <w:tr w:rsidR="00F8181A" w:rsidTr="00EF1AFC">
        <w:trPr>
          <w:trHeight w:hRule="exact" w:val="288"/>
        </w:trPr>
        <w:tc>
          <w:tcPr>
            <w:tcW w:w="1008" w:type="dxa"/>
          </w:tcPr>
          <w:p w:rsidR="00F8181A" w:rsidRPr="00F8181A" w:rsidRDefault="00F8181A" w:rsidP="005C77E6">
            <w:pPr>
              <w:pStyle w:val="Numberedlist"/>
              <w:numPr>
                <w:ilvl w:val="0"/>
                <w:numId w:val="0"/>
              </w:numPr>
              <w:rPr>
                <w:rFonts w:cstheme="minorHAnsi"/>
              </w:rPr>
            </w:pPr>
            <w:r w:rsidRPr="00F8181A">
              <w:rPr>
                <w:rFonts w:cstheme="minorHAnsi"/>
              </w:rPr>
              <w:t>From</w:t>
            </w:r>
          </w:p>
        </w:tc>
        <w:tc>
          <w:tcPr>
            <w:tcW w:w="8550" w:type="dxa"/>
          </w:tcPr>
          <w:p w:rsidR="00F8181A" w:rsidRPr="007F5DB2" w:rsidRDefault="00EF1AFC" w:rsidP="00EF1AFC">
            <w:pPr>
              <w:pStyle w:val="PlainText"/>
            </w:pPr>
            <w:r w:rsidRPr="00EF1AFC">
              <w:rPr>
                <w:highlight w:val="lightGray"/>
              </w:rPr>
              <w:t>Exchange Group Account Name</w:t>
            </w:r>
            <w:r>
              <w:t xml:space="preserve">  </w:t>
            </w:r>
            <w:r w:rsidRPr="00EF1AFC">
              <w:t xml:space="preserve"> </w:t>
            </w:r>
            <w:r w:rsidR="00F8181A" w:rsidRPr="00EF1AFC">
              <w:t>&lt;</w:t>
            </w:r>
            <w:r w:rsidR="00F8181A" w:rsidRPr="00EF1AFC">
              <w:rPr>
                <w:highlight w:val="lightGray"/>
              </w:rPr>
              <w:t>Exchange Group Account</w:t>
            </w:r>
            <w:r w:rsidR="00F8181A" w:rsidRPr="00EF1AFC">
              <w:t>&gt;</w:t>
            </w:r>
          </w:p>
        </w:tc>
      </w:tr>
      <w:tr w:rsidR="00F8181A" w:rsidTr="00EF1AFC">
        <w:trPr>
          <w:trHeight w:hRule="exact" w:val="288"/>
        </w:trPr>
        <w:tc>
          <w:tcPr>
            <w:tcW w:w="1008" w:type="dxa"/>
          </w:tcPr>
          <w:p w:rsidR="00F8181A" w:rsidRPr="009F22AD" w:rsidRDefault="00F8181A" w:rsidP="000E2178">
            <w:pPr>
              <w:rPr>
                <w:rFonts w:cstheme="minorHAnsi"/>
              </w:rPr>
            </w:pPr>
            <w:r w:rsidRPr="009F22AD">
              <w:rPr>
                <w:rFonts w:cstheme="minorHAnsi"/>
              </w:rPr>
              <w:t>Subject</w:t>
            </w:r>
          </w:p>
        </w:tc>
        <w:tc>
          <w:tcPr>
            <w:tcW w:w="8550" w:type="dxa"/>
          </w:tcPr>
          <w:p w:rsidR="00F8181A" w:rsidRPr="00EF1AFC" w:rsidRDefault="00EF1AFC" w:rsidP="00EF1AFC">
            <w:pPr>
              <w:pStyle w:val="PlainText"/>
            </w:pPr>
            <w:r>
              <w:t>{{</w:t>
            </w:r>
            <w:r w:rsidR="00F8181A" w:rsidRPr="00EF1AFC">
              <w:t>Incident Number</w:t>
            </w:r>
            <w:r>
              <w:t>}}</w:t>
            </w:r>
            <w:r w:rsidR="00F8181A" w:rsidRPr="00EF1AFC">
              <w:t xml:space="preserve"> – </w:t>
            </w:r>
            <w:r>
              <w:t>{{</w:t>
            </w:r>
            <w:r w:rsidR="00F8181A" w:rsidRPr="00EF1AFC">
              <w:t>Summary</w:t>
            </w:r>
            <w:r>
              <w:t>}}</w:t>
            </w:r>
          </w:p>
        </w:tc>
      </w:tr>
      <w:tr w:rsidR="00F8181A" w:rsidTr="00EF1AFC">
        <w:tc>
          <w:tcPr>
            <w:tcW w:w="1008" w:type="dxa"/>
          </w:tcPr>
          <w:p w:rsidR="00F8181A" w:rsidRPr="009F22AD" w:rsidRDefault="00F8181A" w:rsidP="000E2178">
            <w:pPr>
              <w:rPr>
                <w:rFonts w:cstheme="minorHAnsi"/>
              </w:rPr>
            </w:pPr>
            <w:r w:rsidRPr="009F22AD">
              <w:rPr>
                <w:rFonts w:cstheme="minorHAnsi"/>
              </w:rPr>
              <w:t>Body</w:t>
            </w:r>
          </w:p>
        </w:tc>
        <w:tc>
          <w:tcPr>
            <w:tcW w:w="8550" w:type="dxa"/>
          </w:tcPr>
          <w:p w:rsidR="00F8181A" w:rsidRDefault="00F8181A" w:rsidP="000E2178">
            <w:pPr>
              <w:pStyle w:val="PlainText"/>
            </w:pPr>
            <w:r>
              <w:t xml:space="preserve">Hello </w:t>
            </w:r>
            <w:r w:rsidRPr="00EF1AFC">
              <w:t xml:space="preserve">Customer </w:t>
            </w:r>
            <w:r w:rsidR="00EF1AFC">
              <w:t>{{</w:t>
            </w:r>
            <w:proofErr w:type="spellStart"/>
            <w:r w:rsidRPr="00EF1AFC">
              <w:t>Firstname</w:t>
            </w:r>
            <w:proofErr w:type="spellEnd"/>
            <w:r w:rsidR="00EF1AFC">
              <w:t>}}</w:t>
            </w:r>
            <w:r w:rsidRPr="00EF1AFC">
              <w:t xml:space="preserve"> </w:t>
            </w:r>
            <w:r w:rsidR="00EF1AFC">
              <w:t>{{</w:t>
            </w:r>
            <w:proofErr w:type="spellStart"/>
            <w:r w:rsidRPr="00EF1AFC">
              <w:t>Lastname</w:t>
            </w:r>
            <w:proofErr w:type="spellEnd"/>
            <w:r w:rsidR="00EF1AFC">
              <w:t>}}</w:t>
            </w:r>
            <w:r>
              <w:t>,</w:t>
            </w:r>
          </w:p>
          <w:p w:rsidR="00F8181A" w:rsidRDefault="00F8181A" w:rsidP="000E2178">
            <w:pPr>
              <w:pStyle w:val="PlainText"/>
            </w:pPr>
          </w:p>
          <w:p w:rsidR="00F8181A" w:rsidRDefault="00F8181A" w:rsidP="000E2178">
            <w:pPr>
              <w:pStyle w:val="PlainText"/>
            </w:pPr>
            <w:r>
              <w:t>We have received your request for service. A support person will respond to you as soon as possible.</w:t>
            </w:r>
          </w:p>
          <w:p w:rsidR="00F8181A" w:rsidRDefault="00F8181A" w:rsidP="000E2178">
            <w:pPr>
              <w:pStyle w:val="PlainText"/>
            </w:pPr>
          </w:p>
          <w:p w:rsidR="00F8181A" w:rsidRDefault="00F8181A" w:rsidP="000E2178">
            <w:pPr>
              <w:pStyle w:val="PlainText"/>
            </w:pPr>
            <w:r>
              <w:t xml:space="preserve">Your request has been assigned a case number: </w:t>
            </w:r>
            <w:r w:rsidR="00EF1AFC">
              <w:t>{{</w:t>
            </w:r>
            <w:r w:rsidRPr="00EF1AFC">
              <w:t>Incident Number</w:t>
            </w:r>
            <w:r w:rsidR="00EF1AFC">
              <w:t>}}</w:t>
            </w:r>
          </w:p>
          <w:p w:rsidR="00F8181A" w:rsidRDefault="00F8181A" w:rsidP="000E2178">
            <w:pPr>
              <w:pStyle w:val="PlainText"/>
            </w:pPr>
            <w:r>
              <w:t xml:space="preserve">Request date: </w:t>
            </w:r>
            <w:r w:rsidR="00EF1AFC">
              <w:t>{{</w:t>
            </w:r>
            <w:r w:rsidRPr="00EF1AFC">
              <w:t>Incident creation Date/Time</w:t>
            </w:r>
            <w:r w:rsidR="00EF1AFC">
              <w:t>}}</w:t>
            </w:r>
            <w:r>
              <w:t xml:space="preserve"> </w:t>
            </w:r>
          </w:p>
          <w:p w:rsidR="00F8181A" w:rsidRDefault="00F8181A" w:rsidP="000E2178">
            <w:pPr>
              <w:pStyle w:val="PlainText"/>
            </w:pPr>
            <w:r>
              <w:t>Original request:</w:t>
            </w:r>
            <w:r w:rsidR="00EF1AFC">
              <w:t>{{</w:t>
            </w:r>
            <w:r>
              <w:t xml:space="preserve"> </w:t>
            </w:r>
            <w:r w:rsidRPr="00EF1AFC">
              <w:t>Incident Summary</w:t>
            </w:r>
            <w:r w:rsidR="00EF1AFC">
              <w:t>}}</w:t>
            </w:r>
          </w:p>
          <w:p w:rsidR="00F8181A" w:rsidRDefault="00F8181A" w:rsidP="000E2178">
            <w:pPr>
              <w:pStyle w:val="PlainText"/>
            </w:pPr>
          </w:p>
          <w:p w:rsidR="00F8181A" w:rsidRDefault="00F8181A" w:rsidP="000E2178">
            <w:pPr>
              <w:pStyle w:val="PlainText"/>
            </w:pPr>
            <w:r>
              <w:t xml:space="preserve">Updates and additional questions regarding this incident are welcome. </w:t>
            </w:r>
          </w:p>
          <w:p w:rsidR="00F8181A" w:rsidRDefault="00F8181A" w:rsidP="000E2178">
            <w:pPr>
              <w:pStyle w:val="PlainText"/>
            </w:pPr>
            <w:r>
              <w:t>For faster service, always include your case number (</w:t>
            </w:r>
            <w:r w:rsidRPr="00EF1AFC">
              <w:t>Incident number</w:t>
            </w:r>
            <w:r>
              <w:t xml:space="preserve">) in the subject line of any related follow-up emails.  </w:t>
            </w:r>
          </w:p>
          <w:p w:rsidR="00F8181A" w:rsidRDefault="00F8181A" w:rsidP="000E2178">
            <w:pPr>
              <w:pStyle w:val="PlainText"/>
            </w:pPr>
          </w:p>
          <w:p w:rsidR="00F8181A" w:rsidRPr="00EF1AFC" w:rsidRDefault="00F8181A" w:rsidP="000E2178">
            <w:pPr>
              <w:pStyle w:val="PlainText"/>
            </w:pPr>
            <w:r w:rsidRPr="00EF1AFC">
              <w:rPr>
                <w:highlight w:val="lightGray"/>
              </w:rPr>
              <w:t>Special notes</w:t>
            </w:r>
          </w:p>
          <w:p w:rsidR="00F8181A" w:rsidRDefault="00F8181A" w:rsidP="000E2178">
            <w:pPr>
              <w:pStyle w:val="PlainText"/>
            </w:pPr>
          </w:p>
          <w:p w:rsidR="00F8181A" w:rsidRPr="00EF1AFC" w:rsidRDefault="00F8181A" w:rsidP="000E2178">
            <w:pPr>
              <w:pStyle w:val="PlainText"/>
            </w:pPr>
            <w:r w:rsidRPr="00EF1AFC">
              <w:rPr>
                <w:highlight w:val="lightGray"/>
              </w:rPr>
              <w:t>Exchange Group Account Name</w:t>
            </w:r>
            <w:r w:rsidRPr="00EF1AFC">
              <w:t xml:space="preserve"> </w:t>
            </w:r>
          </w:p>
          <w:p w:rsidR="00F8181A" w:rsidRPr="00EF1AFC" w:rsidRDefault="00F8181A" w:rsidP="000E2178">
            <w:pPr>
              <w:pStyle w:val="PlainText"/>
            </w:pPr>
            <w:r w:rsidRPr="00EF1AFC">
              <w:rPr>
                <w:highlight w:val="lightGray"/>
              </w:rPr>
              <w:t>Group Web Address</w:t>
            </w:r>
          </w:p>
          <w:p w:rsidR="00F8181A" w:rsidRPr="00EF1AFC" w:rsidRDefault="00F8181A" w:rsidP="005C77E6">
            <w:pPr>
              <w:pStyle w:val="PlainText"/>
            </w:pPr>
            <w:r w:rsidRPr="00EF1AFC">
              <w:rPr>
                <w:highlight w:val="lightGray"/>
              </w:rPr>
              <w:t>Group Phone number</w:t>
            </w:r>
          </w:p>
        </w:tc>
      </w:tr>
    </w:tbl>
    <w:p w:rsidR="00731586" w:rsidRDefault="00731586" w:rsidP="00731586"/>
    <w:p w:rsidR="00F8181A" w:rsidRPr="005C77E6" w:rsidRDefault="00F8181A" w:rsidP="00EF1AFC">
      <w:pPr>
        <w:pStyle w:val="Heading3"/>
      </w:pPr>
      <w:bookmarkStart w:id="33" w:name="_Toc410284847"/>
      <w:r w:rsidRPr="005C77E6">
        <w:t>On Resolve notification</w:t>
      </w:r>
      <w:r w:rsidR="00920AEF">
        <w:t xml:space="preserve"> without </w:t>
      </w:r>
      <w:r w:rsidR="004E177D">
        <w:t>s</w:t>
      </w:r>
      <w:r w:rsidR="00920AEF">
        <w:t>urvey</w:t>
      </w:r>
      <w:bookmarkEnd w:id="33"/>
    </w:p>
    <w:tbl>
      <w:tblPr>
        <w:tblStyle w:val="TableGrid"/>
        <w:tblW w:w="0" w:type="auto"/>
        <w:tblLook w:val="04A0" w:firstRow="1" w:lastRow="0" w:firstColumn="1" w:lastColumn="0" w:noHBand="0" w:noVBand="1"/>
      </w:tblPr>
      <w:tblGrid>
        <w:gridCol w:w="1008"/>
        <w:gridCol w:w="8568"/>
      </w:tblGrid>
      <w:tr w:rsidR="00F8181A" w:rsidTr="00EF1AFC">
        <w:trPr>
          <w:trHeight w:hRule="exact" w:val="288"/>
        </w:trPr>
        <w:tc>
          <w:tcPr>
            <w:tcW w:w="1008" w:type="dxa"/>
          </w:tcPr>
          <w:p w:rsidR="00F8181A" w:rsidRPr="009F22AD" w:rsidRDefault="00F8181A" w:rsidP="000E2178">
            <w:pPr>
              <w:rPr>
                <w:rFonts w:cstheme="minorHAnsi"/>
              </w:rPr>
            </w:pPr>
            <w:r w:rsidRPr="009F22AD">
              <w:rPr>
                <w:rFonts w:cstheme="minorHAnsi"/>
              </w:rPr>
              <w:t>From</w:t>
            </w:r>
          </w:p>
        </w:tc>
        <w:tc>
          <w:tcPr>
            <w:tcW w:w="8568" w:type="dxa"/>
          </w:tcPr>
          <w:p w:rsidR="00F8181A" w:rsidRPr="00EF1AFC" w:rsidRDefault="00F8181A" w:rsidP="00EF1AFC">
            <w:pPr>
              <w:pStyle w:val="PlainText"/>
            </w:pPr>
            <w:r w:rsidRPr="00EF1AFC">
              <w:rPr>
                <w:highlight w:val="lightGray"/>
              </w:rPr>
              <w:t>Exchange Group Account Name</w:t>
            </w:r>
            <w:r w:rsidRPr="00EF1AFC">
              <w:t xml:space="preserve"> </w:t>
            </w:r>
            <w:r w:rsidR="00EF1AFC">
              <w:t xml:space="preserve">  </w:t>
            </w:r>
            <w:r w:rsidRPr="00EF1AFC">
              <w:t>&lt;</w:t>
            </w:r>
            <w:r w:rsidRPr="00EF1AFC">
              <w:rPr>
                <w:highlight w:val="lightGray"/>
              </w:rPr>
              <w:t>Exchange Group Account</w:t>
            </w:r>
            <w:r w:rsidRPr="00EF1AFC">
              <w:t>&gt;</w:t>
            </w:r>
          </w:p>
        </w:tc>
      </w:tr>
      <w:tr w:rsidR="00F8181A" w:rsidTr="00EF1AFC">
        <w:trPr>
          <w:trHeight w:hRule="exact" w:val="288"/>
        </w:trPr>
        <w:tc>
          <w:tcPr>
            <w:tcW w:w="1008" w:type="dxa"/>
          </w:tcPr>
          <w:p w:rsidR="00F8181A" w:rsidRPr="009F22AD" w:rsidRDefault="00F8181A" w:rsidP="000E2178">
            <w:pPr>
              <w:rPr>
                <w:rFonts w:cstheme="minorHAnsi"/>
              </w:rPr>
            </w:pPr>
            <w:r w:rsidRPr="009F22AD">
              <w:rPr>
                <w:rFonts w:cstheme="minorHAnsi"/>
              </w:rPr>
              <w:t>Subject</w:t>
            </w:r>
          </w:p>
        </w:tc>
        <w:tc>
          <w:tcPr>
            <w:tcW w:w="8568" w:type="dxa"/>
          </w:tcPr>
          <w:p w:rsidR="00F8181A" w:rsidRPr="00EF1AFC" w:rsidRDefault="00EF1AFC" w:rsidP="00EF1AFC">
            <w:pPr>
              <w:pStyle w:val="PlainText"/>
            </w:pPr>
            <w:r>
              <w:t>{{</w:t>
            </w:r>
            <w:r w:rsidR="00F8181A" w:rsidRPr="00EF1AFC">
              <w:t>Incident Number</w:t>
            </w:r>
            <w:r>
              <w:t>}}</w:t>
            </w:r>
            <w:r w:rsidR="00F8181A" w:rsidRPr="00EF1AFC">
              <w:t xml:space="preserve"> – </w:t>
            </w:r>
            <w:r>
              <w:t>{{</w:t>
            </w:r>
            <w:r w:rsidR="00F8181A" w:rsidRPr="00EF1AFC">
              <w:t>Summary</w:t>
            </w:r>
            <w:r>
              <w:t>}}</w:t>
            </w:r>
          </w:p>
        </w:tc>
      </w:tr>
      <w:tr w:rsidR="00F8181A" w:rsidTr="000E2178">
        <w:tc>
          <w:tcPr>
            <w:tcW w:w="1008" w:type="dxa"/>
          </w:tcPr>
          <w:p w:rsidR="00F8181A" w:rsidRPr="009F22AD" w:rsidRDefault="00F8181A" w:rsidP="000E2178">
            <w:pPr>
              <w:rPr>
                <w:rFonts w:cstheme="minorHAnsi"/>
              </w:rPr>
            </w:pPr>
            <w:r w:rsidRPr="009F22AD">
              <w:rPr>
                <w:rFonts w:cstheme="minorHAnsi"/>
              </w:rPr>
              <w:t>Body</w:t>
            </w:r>
          </w:p>
        </w:tc>
        <w:tc>
          <w:tcPr>
            <w:tcW w:w="8568" w:type="dxa"/>
          </w:tcPr>
          <w:p w:rsidR="00F8181A" w:rsidRDefault="00F8181A" w:rsidP="000E2178">
            <w:pPr>
              <w:pStyle w:val="PlainText"/>
            </w:pPr>
            <w:r>
              <w:t>The following case has been marked as resolved.</w:t>
            </w:r>
          </w:p>
          <w:p w:rsidR="00F8181A" w:rsidRDefault="00F8181A" w:rsidP="000E2178">
            <w:pPr>
              <w:pStyle w:val="PlainText"/>
            </w:pPr>
          </w:p>
          <w:p w:rsidR="00F8181A" w:rsidRPr="00EF1AFC" w:rsidRDefault="00F8181A" w:rsidP="000E2178">
            <w:pPr>
              <w:pStyle w:val="PlainText"/>
            </w:pPr>
            <w:r>
              <w:t xml:space="preserve">Case number: </w:t>
            </w:r>
            <w:r w:rsidR="00EF1AFC">
              <w:t>{{</w:t>
            </w:r>
            <w:r w:rsidRPr="00EF1AFC">
              <w:t>Incident Number</w:t>
            </w:r>
            <w:r w:rsidR="00EF1AFC">
              <w:t>}}</w:t>
            </w:r>
          </w:p>
          <w:p w:rsidR="00F8181A" w:rsidRDefault="00F8181A" w:rsidP="000E2178">
            <w:pPr>
              <w:pStyle w:val="PlainText"/>
            </w:pPr>
            <w:r>
              <w:t xml:space="preserve">Request date: </w:t>
            </w:r>
            <w:r w:rsidR="00EF1AFC">
              <w:t>{{</w:t>
            </w:r>
            <w:r w:rsidRPr="00EF1AFC">
              <w:t>Incident creation Date/Time</w:t>
            </w:r>
            <w:r w:rsidR="00EF1AFC">
              <w:t>}}</w:t>
            </w:r>
            <w:r>
              <w:t xml:space="preserve"> </w:t>
            </w:r>
          </w:p>
          <w:p w:rsidR="00F8181A" w:rsidRDefault="00F8181A" w:rsidP="000E2178">
            <w:pPr>
              <w:pStyle w:val="PlainText"/>
            </w:pPr>
            <w:r>
              <w:t xml:space="preserve">Original request: </w:t>
            </w:r>
            <w:r w:rsidR="00EF1AFC">
              <w:t>{{</w:t>
            </w:r>
            <w:r w:rsidRPr="00EF1AFC">
              <w:t>Incident Summary</w:t>
            </w:r>
            <w:r w:rsidR="00EF1AFC">
              <w:t>}}</w:t>
            </w:r>
          </w:p>
          <w:p w:rsidR="00F8181A" w:rsidRDefault="00F8181A" w:rsidP="000E2178">
            <w:pPr>
              <w:pStyle w:val="PlainText"/>
            </w:pPr>
            <w:r>
              <w:t xml:space="preserve">Resolution: </w:t>
            </w:r>
            <w:r w:rsidR="00EF1AFC">
              <w:t>{{</w:t>
            </w:r>
            <w:r w:rsidRPr="00EF1AFC">
              <w:t>Incident Resolution</w:t>
            </w:r>
            <w:r w:rsidR="00EF1AFC">
              <w:t>}}</w:t>
            </w:r>
          </w:p>
          <w:p w:rsidR="00F8181A" w:rsidRDefault="00F8181A" w:rsidP="000E2178">
            <w:pPr>
              <w:pStyle w:val="PlainText"/>
            </w:pPr>
          </w:p>
          <w:p w:rsidR="00F8181A" w:rsidRDefault="00F8181A" w:rsidP="000E2178">
            <w:pPr>
              <w:pStyle w:val="PlainText"/>
            </w:pPr>
            <w:r>
              <w:t xml:space="preserve">Please reply if you have any further questions, or if your case remains unresolved. For faster service, always include your case number </w:t>
            </w:r>
            <w:r w:rsidR="003E370A">
              <w:t>(</w:t>
            </w:r>
            <w:r w:rsidRPr="00EF1AFC">
              <w:t>Incident Number</w:t>
            </w:r>
            <w:r w:rsidR="003E370A">
              <w:t>)</w:t>
            </w:r>
            <w:r>
              <w:t xml:space="preserve"> in the subject line of any related follow-up emails.</w:t>
            </w:r>
          </w:p>
          <w:p w:rsidR="00F8181A" w:rsidRDefault="00F8181A" w:rsidP="000E2178">
            <w:pPr>
              <w:pStyle w:val="PlainText"/>
            </w:pPr>
          </w:p>
          <w:p w:rsidR="00F8181A" w:rsidRDefault="00F8181A" w:rsidP="000E2178">
            <w:pPr>
              <w:pStyle w:val="PlainText"/>
            </w:pPr>
            <w:r>
              <w:t>Thank you,</w:t>
            </w:r>
          </w:p>
          <w:p w:rsidR="00920AEF" w:rsidRDefault="00920AEF" w:rsidP="000E2178">
            <w:pPr>
              <w:pStyle w:val="PlainText"/>
            </w:pPr>
          </w:p>
          <w:p w:rsidR="00920AEF" w:rsidRDefault="00920AEF" w:rsidP="00A34293">
            <w:pPr>
              <w:spacing w:after="0" w:line="240" w:lineRule="auto"/>
            </w:pPr>
            <w:r w:rsidRPr="00A34293">
              <w:rPr>
                <w:rFonts w:eastAsiaTheme="minorHAnsi" w:cstheme="minorBidi"/>
                <w:szCs w:val="21"/>
                <w:highlight w:val="lightGray"/>
              </w:rPr>
              <w:t>Exchange Group Account Name</w:t>
            </w:r>
          </w:p>
          <w:p w:rsidR="00F8181A" w:rsidRPr="00EF1AFC" w:rsidRDefault="00F8181A" w:rsidP="000E2178">
            <w:pPr>
              <w:pStyle w:val="PlainText"/>
            </w:pPr>
            <w:r w:rsidRPr="00EF1AFC">
              <w:rPr>
                <w:highlight w:val="lightGray"/>
              </w:rPr>
              <w:t>Group Web Address</w:t>
            </w:r>
          </w:p>
          <w:p w:rsidR="00F8181A" w:rsidRPr="00EF1AFC" w:rsidRDefault="00F8181A">
            <w:pPr>
              <w:pStyle w:val="PlainText"/>
            </w:pPr>
            <w:r w:rsidRPr="00EF1AFC">
              <w:rPr>
                <w:highlight w:val="lightGray"/>
              </w:rPr>
              <w:t xml:space="preserve">Group Phone </w:t>
            </w:r>
            <w:r w:rsidR="00DB6788">
              <w:rPr>
                <w:highlight w:val="lightGray"/>
              </w:rPr>
              <w:t>N</w:t>
            </w:r>
            <w:r w:rsidR="00DB6788" w:rsidRPr="00EF1AFC">
              <w:rPr>
                <w:highlight w:val="lightGray"/>
              </w:rPr>
              <w:t>umber</w:t>
            </w:r>
          </w:p>
        </w:tc>
      </w:tr>
    </w:tbl>
    <w:p w:rsidR="00F8181A" w:rsidRDefault="00F8181A" w:rsidP="00F8181A">
      <w:pPr>
        <w:autoSpaceDE w:val="0"/>
        <w:autoSpaceDN w:val="0"/>
        <w:adjustRightInd w:val="0"/>
        <w:spacing w:after="0" w:line="240" w:lineRule="auto"/>
        <w:rPr>
          <w:rFonts w:cstheme="minorHAnsi"/>
        </w:rPr>
      </w:pPr>
    </w:p>
    <w:p w:rsidR="00F8181A" w:rsidRDefault="00920AEF" w:rsidP="004E177D">
      <w:pPr>
        <w:pStyle w:val="Heading3"/>
      </w:pPr>
      <w:bookmarkStart w:id="34" w:name="_Toc410284848"/>
      <w:r w:rsidRPr="005C77E6">
        <w:lastRenderedPageBreak/>
        <w:t>On Resolve notification</w:t>
      </w:r>
      <w:r>
        <w:t xml:space="preserve"> with </w:t>
      </w:r>
      <w:r w:rsidR="004E177D">
        <w:t>s</w:t>
      </w:r>
      <w:r>
        <w:t>urvey URL</w:t>
      </w:r>
      <w:bookmarkEnd w:id="34"/>
    </w:p>
    <w:tbl>
      <w:tblPr>
        <w:tblStyle w:val="TableGrid"/>
        <w:tblW w:w="0" w:type="auto"/>
        <w:tblLook w:val="04A0" w:firstRow="1" w:lastRow="0" w:firstColumn="1" w:lastColumn="0" w:noHBand="0" w:noVBand="1"/>
      </w:tblPr>
      <w:tblGrid>
        <w:gridCol w:w="1008"/>
        <w:gridCol w:w="8568"/>
      </w:tblGrid>
      <w:tr w:rsidR="00920AEF" w:rsidTr="00920AEF">
        <w:trPr>
          <w:trHeight w:hRule="exact" w:val="288"/>
        </w:trPr>
        <w:tc>
          <w:tcPr>
            <w:tcW w:w="1008" w:type="dxa"/>
          </w:tcPr>
          <w:p w:rsidR="00920AEF" w:rsidRPr="009F22AD" w:rsidRDefault="00920AEF" w:rsidP="00920AEF">
            <w:pPr>
              <w:rPr>
                <w:rFonts w:cstheme="minorHAnsi"/>
              </w:rPr>
            </w:pPr>
            <w:r w:rsidRPr="009F22AD">
              <w:rPr>
                <w:rFonts w:cstheme="minorHAnsi"/>
              </w:rPr>
              <w:t>From</w:t>
            </w:r>
          </w:p>
        </w:tc>
        <w:tc>
          <w:tcPr>
            <w:tcW w:w="8568" w:type="dxa"/>
          </w:tcPr>
          <w:p w:rsidR="00920AEF" w:rsidRPr="00EF1AFC" w:rsidRDefault="00920AEF" w:rsidP="00920AEF">
            <w:pPr>
              <w:pStyle w:val="PlainText"/>
            </w:pPr>
            <w:r w:rsidRPr="00EF1AFC">
              <w:rPr>
                <w:highlight w:val="lightGray"/>
              </w:rPr>
              <w:t>Exchange Group Account Name</w:t>
            </w:r>
            <w:r w:rsidRPr="00EF1AFC">
              <w:t xml:space="preserve"> </w:t>
            </w:r>
            <w:r>
              <w:t xml:space="preserve">  </w:t>
            </w:r>
            <w:r w:rsidRPr="00EF1AFC">
              <w:t>&lt;</w:t>
            </w:r>
            <w:r w:rsidRPr="00EF1AFC">
              <w:rPr>
                <w:highlight w:val="lightGray"/>
              </w:rPr>
              <w:t>Exchange Group Account</w:t>
            </w:r>
            <w:r w:rsidRPr="00EF1AFC">
              <w:t>&gt;</w:t>
            </w:r>
          </w:p>
        </w:tc>
      </w:tr>
      <w:tr w:rsidR="00920AEF" w:rsidTr="00920AEF">
        <w:trPr>
          <w:trHeight w:hRule="exact" w:val="288"/>
        </w:trPr>
        <w:tc>
          <w:tcPr>
            <w:tcW w:w="1008" w:type="dxa"/>
          </w:tcPr>
          <w:p w:rsidR="00920AEF" w:rsidRPr="009F22AD" w:rsidRDefault="00920AEF" w:rsidP="00920AEF">
            <w:pPr>
              <w:rPr>
                <w:rFonts w:cstheme="minorHAnsi"/>
              </w:rPr>
            </w:pPr>
            <w:r w:rsidRPr="009F22AD">
              <w:rPr>
                <w:rFonts w:cstheme="minorHAnsi"/>
              </w:rPr>
              <w:t>Subject</w:t>
            </w:r>
          </w:p>
        </w:tc>
        <w:tc>
          <w:tcPr>
            <w:tcW w:w="8568" w:type="dxa"/>
          </w:tcPr>
          <w:p w:rsidR="00920AEF" w:rsidRPr="00EF1AFC" w:rsidRDefault="00920AEF" w:rsidP="00920AEF">
            <w:pPr>
              <w:pStyle w:val="PlainText"/>
            </w:pPr>
            <w:r>
              <w:t>{{</w:t>
            </w:r>
            <w:r w:rsidRPr="00EF1AFC">
              <w:t>Incident Number</w:t>
            </w:r>
            <w:r>
              <w:t>}}</w:t>
            </w:r>
            <w:r w:rsidRPr="00EF1AFC">
              <w:t xml:space="preserve"> – </w:t>
            </w:r>
            <w:r>
              <w:t>{{</w:t>
            </w:r>
            <w:r w:rsidRPr="00EF1AFC">
              <w:t>Summary</w:t>
            </w:r>
            <w:r>
              <w:t>}}</w:t>
            </w:r>
          </w:p>
        </w:tc>
      </w:tr>
      <w:tr w:rsidR="00920AEF" w:rsidTr="004E177D">
        <w:trPr>
          <w:trHeight w:hRule="exact" w:val="6184"/>
        </w:trPr>
        <w:tc>
          <w:tcPr>
            <w:tcW w:w="1008" w:type="dxa"/>
          </w:tcPr>
          <w:p w:rsidR="00920AEF" w:rsidRPr="009F22AD" w:rsidRDefault="00920AEF" w:rsidP="00920AEF">
            <w:pPr>
              <w:rPr>
                <w:rFonts w:cstheme="minorHAnsi"/>
              </w:rPr>
            </w:pPr>
            <w:r>
              <w:rPr>
                <w:rFonts w:cstheme="minorHAnsi"/>
              </w:rPr>
              <w:t>Body</w:t>
            </w:r>
          </w:p>
        </w:tc>
        <w:tc>
          <w:tcPr>
            <w:tcW w:w="8568" w:type="dxa"/>
          </w:tcPr>
          <w:p w:rsidR="00920AEF" w:rsidRDefault="00920AEF" w:rsidP="00920AEF">
            <w:pPr>
              <w:pStyle w:val="PlainText"/>
            </w:pPr>
            <w:r>
              <w:t>The following case has been marked as resolved.</w:t>
            </w:r>
          </w:p>
          <w:p w:rsidR="00920AEF" w:rsidRDefault="00920AEF" w:rsidP="00920AEF">
            <w:pPr>
              <w:pStyle w:val="PlainText"/>
            </w:pPr>
          </w:p>
          <w:p w:rsidR="00920AEF" w:rsidRPr="00EF1AFC" w:rsidRDefault="00920AEF" w:rsidP="00920AEF">
            <w:pPr>
              <w:pStyle w:val="PlainText"/>
            </w:pPr>
            <w:r>
              <w:t>Case number: {{</w:t>
            </w:r>
            <w:r w:rsidRPr="00EF1AFC">
              <w:t>Incident Number</w:t>
            </w:r>
            <w:r>
              <w:t>}}</w:t>
            </w:r>
          </w:p>
          <w:p w:rsidR="00920AEF" w:rsidRDefault="00920AEF" w:rsidP="00920AEF">
            <w:pPr>
              <w:pStyle w:val="PlainText"/>
            </w:pPr>
            <w:r>
              <w:t>Request date: {{</w:t>
            </w:r>
            <w:r w:rsidRPr="00EF1AFC">
              <w:t>Incident creation Date/Time</w:t>
            </w:r>
            <w:r>
              <w:t xml:space="preserve">}} </w:t>
            </w:r>
          </w:p>
          <w:p w:rsidR="00920AEF" w:rsidRDefault="00920AEF" w:rsidP="00920AEF">
            <w:pPr>
              <w:pStyle w:val="PlainText"/>
            </w:pPr>
            <w:r>
              <w:t>Original request: {{</w:t>
            </w:r>
            <w:r w:rsidRPr="00EF1AFC">
              <w:t>Incident Summary</w:t>
            </w:r>
            <w:r>
              <w:t>}}</w:t>
            </w:r>
          </w:p>
          <w:p w:rsidR="00920AEF" w:rsidRDefault="00920AEF" w:rsidP="00920AEF">
            <w:pPr>
              <w:pStyle w:val="PlainText"/>
            </w:pPr>
            <w:r>
              <w:t>Resolution: {{</w:t>
            </w:r>
            <w:r w:rsidRPr="00EF1AFC">
              <w:t>Incident Resolution</w:t>
            </w:r>
            <w:r>
              <w:t>}}</w:t>
            </w:r>
          </w:p>
          <w:p w:rsidR="00920AEF" w:rsidRDefault="00920AEF" w:rsidP="00920AEF">
            <w:pPr>
              <w:pStyle w:val="PlainText"/>
            </w:pPr>
          </w:p>
          <w:p w:rsidR="00920AEF" w:rsidRPr="00A34293" w:rsidRDefault="00920AEF" w:rsidP="00920AEF">
            <w:pPr>
              <w:spacing w:after="0"/>
              <w:rPr>
                <w:rFonts w:eastAsiaTheme="minorHAnsi" w:cstheme="minorBidi"/>
                <w:szCs w:val="21"/>
                <w:highlight w:val="lightGray"/>
              </w:rPr>
            </w:pPr>
            <w:r>
              <w:rPr>
                <w:i/>
                <w:iCs/>
              </w:rPr>
              <w:t xml:space="preserve">Please give us feedback with a </w:t>
            </w:r>
            <w:r w:rsidR="00527DEA">
              <w:rPr>
                <w:rFonts w:eastAsiaTheme="minorHAnsi" w:cstheme="minorBidi"/>
                <w:szCs w:val="21"/>
                <w:highlight w:val="lightGray"/>
              </w:rPr>
              <w:t>&lt;Number of survey question&gt;</w:t>
            </w:r>
            <w:r>
              <w:rPr>
                <w:i/>
                <w:iCs/>
              </w:rPr>
              <w:t xml:space="preserve"> question survey by clicking the link below.  Please do not send it to anyone else, because this URL links the survey to your individual case information.</w:t>
            </w:r>
          </w:p>
          <w:p w:rsidR="00920AEF" w:rsidRDefault="00920AEF" w:rsidP="00920AEF">
            <w:pPr>
              <w:spacing w:after="0"/>
              <w:rPr>
                <w:i/>
                <w:iCs/>
              </w:rPr>
            </w:pPr>
          </w:p>
          <w:p w:rsidR="00920AEF" w:rsidRPr="00A34293" w:rsidRDefault="00920AEF" w:rsidP="00920AEF">
            <w:pPr>
              <w:spacing w:after="0"/>
              <w:rPr>
                <w:rFonts w:eastAsiaTheme="minorHAnsi" w:cstheme="minorBidi"/>
                <w:szCs w:val="21"/>
                <w:highlight w:val="lightGray"/>
              </w:rPr>
            </w:pPr>
            <w:r w:rsidRPr="00A34293">
              <w:rPr>
                <w:rFonts w:eastAsiaTheme="minorHAnsi" w:cstheme="minorBidi"/>
                <w:szCs w:val="21"/>
                <w:highlight w:val="lightGray"/>
              </w:rPr>
              <w:t>&lt;Survey Link Here&gt;</w:t>
            </w:r>
          </w:p>
          <w:p w:rsidR="00920AEF" w:rsidRDefault="00920AEF" w:rsidP="00920AEF">
            <w:pPr>
              <w:spacing w:after="0"/>
              <w:rPr>
                <w:i/>
                <w:iCs/>
              </w:rPr>
            </w:pPr>
          </w:p>
          <w:p w:rsidR="00920AEF" w:rsidRDefault="00920AEF" w:rsidP="00920AEF">
            <w:pPr>
              <w:spacing w:after="0"/>
              <w:rPr>
                <w:i/>
                <w:iCs/>
              </w:rPr>
            </w:pPr>
            <w:r>
              <w:rPr>
                <w:i/>
                <w:iCs/>
              </w:rPr>
              <w:t xml:space="preserve">We value your input and will use it to improve our service to you and to measure customer satisfaction.  </w:t>
            </w:r>
          </w:p>
          <w:p w:rsidR="00920AEF" w:rsidRDefault="00920AEF" w:rsidP="00920AEF">
            <w:pPr>
              <w:spacing w:after="0"/>
              <w:rPr>
                <w:i/>
                <w:iCs/>
              </w:rPr>
            </w:pPr>
          </w:p>
          <w:p w:rsidR="00920AEF" w:rsidRDefault="00920AEF" w:rsidP="00920AEF">
            <w:pPr>
              <w:spacing w:after="0" w:line="240" w:lineRule="auto"/>
            </w:pPr>
            <w:r>
              <w:t>Thank you,</w:t>
            </w:r>
          </w:p>
          <w:p w:rsidR="00920AEF" w:rsidRDefault="00920AEF" w:rsidP="00920AEF">
            <w:pPr>
              <w:spacing w:after="0" w:line="240" w:lineRule="auto"/>
            </w:pPr>
          </w:p>
          <w:p w:rsidR="00920AEF" w:rsidRPr="00A34293" w:rsidRDefault="00920AEF" w:rsidP="00920AEF">
            <w:pPr>
              <w:spacing w:after="0" w:line="240" w:lineRule="auto"/>
              <w:rPr>
                <w:rFonts w:eastAsiaTheme="minorHAnsi" w:cstheme="minorBidi"/>
                <w:szCs w:val="21"/>
                <w:highlight w:val="lightGray"/>
              </w:rPr>
            </w:pPr>
            <w:r w:rsidRPr="00A34293">
              <w:rPr>
                <w:rFonts w:eastAsiaTheme="minorHAnsi" w:cstheme="minorBidi"/>
                <w:szCs w:val="21"/>
                <w:highlight w:val="lightGray"/>
              </w:rPr>
              <w:t>Exchange Group Account Name</w:t>
            </w:r>
          </w:p>
          <w:p w:rsidR="00920AEF" w:rsidRPr="00A34293" w:rsidRDefault="00920AEF" w:rsidP="00920AEF">
            <w:pPr>
              <w:spacing w:after="0" w:line="240" w:lineRule="auto"/>
              <w:rPr>
                <w:rFonts w:eastAsiaTheme="minorHAnsi" w:cstheme="minorBidi"/>
                <w:szCs w:val="21"/>
                <w:highlight w:val="lightGray"/>
              </w:rPr>
            </w:pPr>
            <w:r w:rsidRPr="00A34293">
              <w:rPr>
                <w:rFonts w:eastAsiaTheme="minorHAnsi" w:cstheme="minorBidi"/>
                <w:szCs w:val="21"/>
                <w:highlight w:val="lightGray"/>
              </w:rPr>
              <w:t>Group Web Address</w:t>
            </w:r>
          </w:p>
          <w:p w:rsidR="00920AEF" w:rsidRDefault="00920AEF">
            <w:pPr>
              <w:pStyle w:val="PlainText"/>
            </w:pPr>
            <w:r w:rsidRPr="00A34293">
              <w:rPr>
                <w:highlight w:val="lightGray"/>
              </w:rPr>
              <w:t>Group Phone Number</w:t>
            </w:r>
          </w:p>
        </w:tc>
      </w:tr>
    </w:tbl>
    <w:p w:rsidR="004E177D" w:rsidRDefault="004E177D" w:rsidP="00E362EF"/>
    <w:p w:rsidR="00B0252A" w:rsidRDefault="00B0252A" w:rsidP="00B0252A">
      <w:pPr>
        <w:pStyle w:val="Heading4"/>
      </w:pPr>
      <w:r>
        <w:t>Configuring Surveys</w:t>
      </w:r>
    </w:p>
    <w:tbl>
      <w:tblPr>
        <w:tblW w:w="0" w:type="auto"/>
        <w:tblLook w:val="04A0" w:firstRow="1" w:lastRow="0" w:firstColumn="1" w:lastColumn="0" w:noHBand="0" w:noVBand="1"/>
      </w:tblPr>
      <w:tblGrid>
        <w:gridCol w:w="5266"/>
        <w:gridCol w:w="4814"/>
      </w:tblGrid>
      <w:tr w:rsidR="0007715E" w:rsidTr="00E41596">
        <w:tc>
          <w:tcPr>
            <w:tcW w:w="0" w:type="auto"/>
            <w:shd w:val="clear" w:color="auto" w:fill="auto"/>
          </w:tcPr>
          <w:p w:rsidR="0007715E" w:rsidRDefault="0007715E" w:rsidP="006E2A1E">
            <w:pPr>
              <w:pStyle w:val="Numberedlist"/>
              <w:numPr>
                <w:ilvl w:val="0"/>
                <w:numId w:val="31"/>
              </w:numPr>
            </w:pPr>
            <w:r>
              <w:t>Log into Remedy.</w:t>
            </w:r>
          </w:p>
          <w:p w:rsidR="0007715E" w:rsidRDefault="0007715E" w:rsidP="006E2A1E">
            <w:pPr>
              <w:pStyle w:val="Numberedlist"/>
            </w:pPr>
            <w:r>
              <w:t xml:space="preserve">From the </w:t>
            </w:r>
            <w:r w:rsidRPr="002B1BE6">
              <w:rPr>
                <w:rStyle w:val="screenbutton"/>
              </w:rPr>
              <w:t>Applications</w:t>
            </w:r>
            <w:r>
              <w:t xml:space="preserve"> tab, </w:t>
            </w:r>
            <w:r>
              <w:br/>
              <w:t xml:space="preserve">select </w:t>
            </w:r>
            <w:r w:rsidRPr="002B1BE6">
              <w:rPr>
                <w:rStyle w:val="screenbutton"/>
              </w:rPr>
              <w:t>Incident Management</w:t>
            </w:r>
            <w:r>
              <w:t xml:space="preserve">, </w:t>
            </w:r>
            <w:r>
              <w:br/>
              <w:t xml:space="preserve">then </w:t>
            </w:r>
            <w:r w:rsidRPr="002B1BE6">
              <w:rPr>
                <w:rStyle w:val="screenbutton"/>
              </w:rPr>
              <w:t>Incident Management Console</w:t>
            </w:r>
            <w:r>
              <w:t>.</w:t>
            </w:r>
          </w:p>
          <w:p w:rsidR="0007715E" w:rsidRDefault="0007715E" w:rsidP="006E2A1E"/>
        </w:tc>
        <w:tc>
          <w:tcPr>
            <w:tcW w:w="4491" w:type="dxa"/>
            <w:shd w:val="clear" w:color="auto" w:fill="auto"/>
          </w:tcPr>
          <w:p w:rsidR="0007715E" w:rsidRDefault="0007715E" w:rsidP="006E2A1E">
            <w:pPr>
              <w:jc w:val="center"/>
            </w:pPr>
            <w:r>
              <w:rPr>
                <w:noProof/>
              </w:rPr>
              <w:drawing>
                <wp:inline distT="0" distB="0" distL="0" distR="0" wp14:anchorId="0682146C" wp14:editId="475631CD">
                  <wp:extent cx="1828800" cy="1828800"/>
                  <wp:effectExtent l="0" t="0" r="0" b="0"/>
                  <wp:docPr id="35" name="Picture 35" descr="incident-mgmt-menu-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ident-mgmt-menu-torn"/>
                          <pic:cNvPicPr>
                            <a:picLocks noChangeAspect="1" noChangeArrowheads="1"/>
                          </pic:cNvPicPr>
                        </pic:nvPicPr>
                        <pic:blipFill rotWithShape="1">
                          <a:blip r:embed="rId22">
                            <a:extLst>
                              <a:ext uri="{28A0092B-C50C-407E-A947-70E740481C1C}">
                                <a14:useLocalDpi xmlns:a14="http://schemas.microsoft.com/office/drawing/2010/main" val="0"/>
                              </a:ext>
                            </a:extLst>
                          </a:blip>
                          <a:srcRect t="10448"/>
                          <a:stretch/>
                        </pic:blipFill>
                        <pic:spPr bwMode="auto">
                          <a:xfrm>
                            <a:off x="0" y="0"/>
                            <a:ext cx="1828800" cy="1828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7715E" w:rsidTr="00E41596">
        <w:tc>
          <w:tcPr>
            <w:tcW w:w="0" w:type="auto"/>
            <w:shd w:val="clear" w:color="auto" w:fill="auto"/>
          </w:tcPr>
          <w:p w:rsidR="0007715E" w:rsidRDefault="0007715E" w:rsidP="006E2A1E">
            <w:pPr>
              <w:pStyle w:val="Numberedlist"/>
            </w:pPr>
            <w:r>
              <w:lastRenderedPageBreak/>
              <w:t xml:space="preserve">On the left, under </w:t>
            </w:r>
            <w:r w:rsidRPr="002B1BE6">
              <w:rPr>
                <w:rStyle w:val="screentitle"/>
              </w:rPr>
              <w:t>Functions</w:t>
            </w:r>
            <w:r>
              <w:t xml:space="preserve">, click </w:t>
            </w:r>
            <w:r w:rsidRPr="002B1BE6">
              <w:rPr>
                <w:rStyle w:val="screenbutton"/>
              </w:rPr>
              <w:t>My Profile</w:t>
            </w:r>
            <w:r>
              <w:t>.</w:t>
            </w:r>
          </w:p>
          <w:p w:rsidR="0007715E" w:rsidRDefault="0007715E" w:rsidP="006E2A1E"/>
        </w:tc>
        <w:tc>
          <w:tcPr>
            <w:tcW w:w="4491" w:type="dxa"/>
            <w:shd w:val="clear" w:color="auto" w:fill="auto"/>
          </w:tcPr>
          <w:p w:rsidR="0007715E" w:rsidRDefault="0007715E" w:rsidP="006E2A1E">
            <w:pPr>
              <w:jc w:val="center"/>
            </w:pPr>
            <w:r>
              <w:rPr>
                <w:noProof/>
              </w:rPr>
              <w:drawing>
                <wp:inline distT="0" distB="0" distL="0" distR="0" wp14:anchorId="50C152A6" wp14:editId="238C8798">
                  <wp:extent cx="1828800" cy="2194560"/>
                  <wp:effectExtent l="0" t="0" r="0" b="0"/>
                  <wp:docPr id="36" name="Picture 36" descr="inc-mgmt-console-left-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mgmt-console-left-torn"/>
                          <pic:cNvPicPr>
                            <a:picLocks noChangeAspect="1" noChangeArrowheads="1"/>
                          </pic:cNvPicPr>
                        </pic:nvPicPr>
                        <pic:blipFill rotWithShape="1">
                          <a:blip r:embed="rId16">
                            <a:extLst>
                              <a:ext uri="{28A0092B-C50C-407E-A947-70E740481C1C}">
                                <a14:useLocalDpi xmlns:a14="http://schemas.microsoft.com/office/drawing/2010/main" val="0"/>
                              </a:ext>
                            </a:extLst>
                          </a:blip>
                          <a:srcRect t="11111"/>
                          <a:stretch/>
                        </pic:blipFill>
                        <pic:spPr bwMode="auto">
                          <a:xfrm>
                            <a:off x="0" y="0"/>
                            <a:ext cx="1828800" cy="21945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7715E" w:rsidTr="00E41596">
        <w:tc>
          <w:tcPr>
            <w:tcW w:w="10188" w:type="dxa"/>
            <w:gridSpan w:val="2"/>
            <w:shd w:val="clear" w:color="auto" w:fill="auto"/>
          </w:tcPr>
          <w:p w:rsidR="0007715E" w:rsidRPr="00E362EF" w:rsidRDefault="0007715E" w:rsidP="006E2A1E">
            <w:pPr>
              <w:pStyle w:val="Numberedlist"/>
            </w:pPr>
            <w:r w:rsidRPr="00E362EF">
              <w:t xml:space="preserve">Click the </w:t>
            </w:r>
            <w:r w:rsidRPr="006D4F6C">
              <w:rPr>
                <w:rStyle w:val="screenbutton"/>
              </w:rPr>
              <w:t>Support Group</w:t>
            </w:r>
            <w:r>
              <w:rPr>
                <w:rStyle w:val="screenbutton"/>
              </w:rPr>
              <w:t>s</w:t>
            </w:r>
            <w:r w:rsidRPr="00E362EF">
              <w:t xml:space="preserve"> tab.</w:t>
            </w:r>
            <w:r>
              <w:br/>
            </w:r>
            <w:r>
              <w:rPr>
                <w:noProof/>
              </w:rPr>
              <w:drawing>
                <wp:inline distT="0" distB="0" distL="0" distR="0" wp14:anchorId="613A8B2A" wp14:editId="1DF9A5E6">
                  <wp:extent cx="4535424" cy="3200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grp-tab-modify-button-markup.png"/>
                          <pic:cNvPicPr/>
                        </pic:nvPicPr>
                        <pic:blipFill>
                          <a:blip r:embed="rId17">
                            <a:extLst>
                              <a:ext uri="{28A0092B-C50C-407E-A947-70E740481C1C}">
                                <a14:useLocalDpi xmlns:a14="http://schemas.microsoft.com/office/drawing/2010/main" val="0"/>
                              </a:ext>
                            </a:extLst>
                          </a:blip>
                          <a:stretch>
                            <a:fillRect/>
                          </a:stretch>
                        </pic:blipFill>
                        <pic:spPr>
                          <a:xfrm>
                            <a:off x="0" y="0"/>
                            <a:ext cx="4535424" cy="3200400"/>
                          </a:xfrm>
                          <a:prstGeom prst="rect">
                            <a:avLst/>
                          </a:prstGeom>
                        </pic:spPr>
                      </pic:pic>
                    </a:graphicData>
                  </a:graphic>
                </wp:inline>
              </w:drawing>
            </w:r>
          </w:p>
          <w:p w:rsidR="0007715E" w:rsidRPr="00E362EF" w:rsidRDefault="0007715E" w:rsidP="006E2A1E">
            <w:pPr>
              <w:pStyle w:val="Numberedlist"/>
            </w:pPr>
            <w:r w:rsidRPr="00E362EF">
              <w:t>Select the support group for which you want to set group notifications.</w:t>
            </w:r>
          </w:p>
          <w:p w:rsidR="0007715E" w:rsidRDefault="0007715E" w:rsidP="006E2A1E">
            <w:pPr>
              <w:pStyle w:val="Numberedlist"/>
            </w:pPr>
            <w:r w:rsidRPr="00E362EF">
              <w:rPr>
                <w:rFonts w:eastAsia="BookAntiqua" w:cstheme="minorHAnsi"/>
                <w:color w:val="000000"/>
              </w:rPr>
              <w:t xml:space="preserve">Click </w:t>
            </w:r>
            <w:r w:rsidRPr="006D4F6C">
              <w:rPr>
                <w:rStyle w:val="screenbutton"/>
              </w:rPr>
              <w:t>Modify Selected Support Group</w:t>
            </w:r>
            <w:r w:rsidRPr="00E362EF">
              <w:rPr>
                <w:rFonts w:eastAsia="BookAntiqua" w:cstheme="minorHAnsi"/>
                <w:color w:val="000000"/>
              </w:rPr>
              <w:t>.</w:t>
            </w:r>
          </w:p>
        </w:tc>
      </w:tr>
      <w:tr w:rsidR="0007715E" w:rsidTr="00E41596">
        <w:tc>
          <w:tcPr>
            <w:tcW w:w="10188" w:type="dxa"/>
            <w:gridSpan w:val="2"/>
            <w:shd w:val="clear" w:color="auto" w:fill="auto"/>
          </w:tcPr>
          <w:p w:rsidR="0007715E" w:rsidRPr="0055356A" w:rsidRDefault="0007715E" w:rsidP="0007715E">
            <w:pPr>
              <w:pStyle w:val="Numberedlist"/>
            </w:pPr>
            <w:r w:rsidRPr="004E177D">
              <w:rPr>
                <w:rStyle w:val="screenbutton"/>
              </w:rPr>
              <w:t xml:space="preserve">Survey </w:t>
            </w:r>
            <w:proofErr w:type="gramStart"/>
            <w:r w:rsidRPr="004E177D">
              <w:rPr>
                <w:rStyle w:val="screenbutton"/>
              </w:rPr>
              <w:t>On</w:t>
            </w:r>
            <w:proofErr w:type="gramEnd"/>
            <w:r w:rsidRPr="004E177D">
              <w:rPr>
                <w:rStyle w:val="screenbutton"/>
              </w:rPr>
              <w:t xml:space="preserve"> Resolved</w:t>
            </w:r>
            <w:r w:rsidRPr="007F40BB">
              <w:t xml:space="preserve">: If you have checked </w:t>
            </w:r>
            <w:r w:rsidRPr="004E177D">
              <w:rPr>
                <w:rStyle w:val="screenbutton"/>
              </w:rPr>
              <w:t>Customer Notification On Resolve</w:t>
            </w:r>
            <w:r>
              <w:rPr>
                <w:rStyle w:val="screenbutton"/>
              </w:rPr>
              <w:t>d</w:t>
            </w:r>
            <w:r w:rsidRPr="004E177D">
              <w:rPr>
                <w:rStyle w:val="screenbutton"/>
              </w:rPr>
              <w:t xml:space="preserve"> </w:t>
            </w:r>
            <w:r w:rsidRPr="007F40BB">
              <w:t xml:space="preserve">AND you check </w:t>
            </w:r>
            <w:r w:rsidRPr="004E177D">
              <w:rPr>
                <w:rStyle w:val="screenbutton"/>
              </w:rPr>
              <w:t>Survey On Resolved</w:t>
            </w:r>
            <w:r w:rsidRPr="007F40BB">
              <w:t>, a link to a short feedback survey will be added to the message the customer receives.)</w:t>
            </w:r>
          </w:p>
          <w:p w:rsidR="0007715E" w:rsidRDefault="0007715E" w:rsidP="0007715E">
            <w:pPr>
              <w:pStyle w:val="Numberedlist"/>
            </w:pPr>
            <w:r w:rsidRPr="007F40BB">
              <w:rPr>
                <w:rFonts w:cs="Calibri"/>
              </w:rPr>
              <w:t xml:space="preserve">If you have checked </w:t>
            </w:r>
            <w:r w:rsidRPr="004E177D">
              <w:rPr>
                <w:rStyle w:val="screenbutton"/>
              </w:rPr>
              <w:t xml:space="preserve">Survey </w:t>
            </w:r>
            <w:proofErr w:type="gramStart"/>
            <w:r w:rsidRPr="004E177D">
              <w:rPr>
                <w:rStyle w:val="screenbutton"/>
              </w:rPr>
              <w:t>On</w:t>
            </w:r>
            <w:proofErr w:type="gramEnd"/>
            <w:r w:rsidRPr="004E177D">
              <w:rPr>
                <w:rStyle w:val="screenbutton"/>
              </w:rPr>
              <w:t xml:space="preserve"> Resolved</w:t>
            </w:r>
            <w:r w:rsidRPr="007F40BB">
              <w:rPr>
                <w:rFonts w:cs="Calibri"/>
              </w:rPr>
              <w:t xml:space="preserve">, enter the </w:t>
            </w:r>
            <w:r w:rsidRPr="004E177D">
              <w:rPr>
                <w:rStyle w:val="screentitle"/>
              </w:rPr>
              <w:t>Number of Survey Questions</w:t>
            </w:r>
            <w:r>
              <w:t>.</w:t>
            </w:r>
          </w:p>
          <w:p w:rsidR="0007715E" w:rsidRDefault="0007715E" w:rsidP="0007715E">
            <w:pPr>
              <w:pStyle w:val="Numberedlist"/>
            </w:pPr>
            <w:r w:rsidRPr="007F40BB">
              <w:rPr>
                <w:rFonts w:cs="Calibri"/>
              </w:rPr>
              <w:t xml:space="preserve">If you have checked </w:t>
            </w:r>
            <w:r w:rsidRPr="005F7326">
              <w:rPr>
                <w:rStyle w:val="screenbutton"/>
              </w:rPr>
              <w:t>Survey On Resolved</w:t>
            </w:r>
            <w:r w:rsidRPr="007F40BB">
              <w:rPr>
                <w:rFonts w:cs="Calibri"/>
              </w:rPr>
              <w:t xml:space="preserve">, enter the </w:t>
            </w:r>
            <w:r w:rsidRPr="004E177D">
              <w:rPr>
                <w:rStyle w:val="screentitle"/>
              </w:rPr>
              <w:t>Survey URL</w:t>
            </w:r>
            <w:r>
              <w:t xml:space="preserve"> (the URL will begin with </w:t>
            </w:r>
            <w:r w:rsidR="006E2A1E" w:rsidRPr="006E2A1E">
              <w:rPr>
                <w:rStyle w:val="typeditem"/>
              </w:rPr>
              <w:t>cornell.</w:t>
            </w:r>
            <w:r w:rsidRPr="006E2A1E">
              <w:rPr>
                <w:rStyle w:val="typeditem"/>
              </w:rPr>
              <w:t>qualtrics.edu</w:t>
            </w:r>
            <w:r>
              <w:t>)</w:t>
            </w:r>
          </w:p>
          <w:p w:rsidR="0007715E" w:rsidRDefault="0007715E" w:rsidP="0007715E">
            <w:pPr>
              <w:pStyle w:val="Numberedlist"/>
            </w:pPr>
            <w:r w:rsidRPr="007F40BB">
              <w:t xml:space="preserve">Click </w:t>
            </w:r>
            <w:r w:rsidRPr="006D4F6C">
              <w:rPr>
                <w:rStyle w:val="screenbutton"/>
              </w:rPr>
              <w:t>Save</w:t>
            </w:r>
            <w:r w:rsidRPr="007F40BB">
              <w:t>.</w:t>
            </w:r>
          </w:p>
          <w:p w:rsidR="0007715E" w:rsidRDefault="0007715E" w:rsidP="006E2A1E">
            <w:pPr>
              <w:spacing w:after="0"/>
            </w:pPr>
          </w:p>
        </w:tc>
      </w:tr>
    </w:tbl>
    <w:p w:rsidR="00B0252A" w:rsidRDefault="00B0252A" w:rsidP="00E362EF"/>
    <w:p w:rsidR="00A34293" w:rsidRDefault="00A34293">
      <w:pPr>
        <w:pStyle w:val="Heading2"/>
      </w:pPr>
      <w:bookmarkStart w:id="35" w:name="_Toc410284849"/>
      <w:r>
        <w:lastRenderedPageBreak/>
        <w:t>Configuring Required Fields “On Resolve”</w:t>
      </w:r>
      <w:bookmarkEnd w:id="35"/>
    </w:p>
    <w:tbl>
      <w:tblPr>
        <w:tblW w:w="0" w:type="auto"/>
        <w:tblLook w:val="04A0" w:firstRow="1" w:lastRow="0" w:firstColumn="1" w:lastColumn="0" w:noHBand="0" w:noVBand="1"/>
      </w:tblPr>
      <w:tblGrid>
        <w:gridCol w:w="5266"/>
        <w:gridCol w:w="4814"/>
      </w:tblGrid>
      <w:tr w:rsidR="00A34293" w:rsidTr="00272842">
        <w:tc>
          <w:tcPr>
            <w:tcW w:w="0" w:type="auto"/>
            <w:shd w:val="clear" w:color="auto" w:fill="auto"/>
          </w:tcPr>
          <w:p w:rsidR="00A34293" w:rsidRDefault="00A34293" w:rsidP="0007715E">
            <w:pPr>
              <w:pStyle w:val="Numberedlist"/>
              <w:numPr>
                <w:ilvl w:val="0"/>
                <w:numId w:val="34"/>
              </w:numPr>
            </w:pPr>
            <w:r>
              <w:t>Log into Remedy.</w:t>
            </w:r>
          </w:p>
          <w:p w:rsidR="00A34293" w:rsidRDefault="00A34293" w:rsidP="009C44EB">
            <w:pPr>
              <w:pStyle w:val="Numberedlist"/>
            </w:pPr>
            <w:r>
              <w:t xml:space="preserve">From the </w:t>
            </w:r>
            <w:r w:rsidRPr="002B1BE6">
              <w:rPr>
                <w:rStyle w:val="screenbutton"/>
              </w:rPr>
              <w:t>Applications</w:t>
            </w:r>
            <w:r>
              <w:t xml:space="preserve"> tab, </w:t>
            </w:r>
            <w:r>
              <w:br/>
              <w:t xml:space="preserve">select </w:t>
            </w:r>
            <w:r w:rsidRPr="002B1BE6">
              <w:rPr>
                <w:rStyle w:val="screenbutton"/>
              </w:rPr>
              <w:t>Incident Management</w:t>
            </w:r>
            <w:r>
              <w:t xml:space="preserve">, </w:t>
            </w:r>
            <w:r>
              <w:br/>
              <w:t xml:space="preserve">then </w:t>
            </w:r>
            <w:r w:rsidRPr="002B1BE6">
              <w:rPr>
                <w:rStyle w:val="screenbutton"/>
              </w:rPr>
              <w:t>Incident Management Console</w:t>
            </w:r>
            <w:r>
              <w:t>.</w:t>
            </w:r>
          </w:p>
          <w:p w:rsidR="00A34293" w:rsidRDefault="00A34293" w:rsidP="009C44EB"/>
        </w:tc>
        <w:tc>
          <w:tcPr>
            <w:tcW w:w="4491" w:type="dxa"/>
            <w:shd w:val="clear" w:color="auto" w:fill="auto"/>
          </w:tcPr>
          <w:p w:rsidR="00A34293" w:rsidRDefault="00A34293" w:rsidP="00272842">
            <w:pPr>
              <w:jc w:val="center"/>
            </w:pPr>
            <w:r>
              <w:rPr>
                <w:noProof/>
              </w:rPr>
              <w:drawing>
                <wp:inline distT="0" distB="0" distL="0" distR="0" wp14:anchorId="0D5E21A7" wp14:editId="6F3DC6E0">
                  <wp:extent cx="1828800" cy="1828800"/>
                  <wp:effectExtent l="0" t="0" r="0" b="0"/>
                  <wp:docPr id="11" name="Picture 11" descr="incident-mgmt-menu-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ident-mgmt-menu-torn"/>
                          <pic:cNvPicPr>
                            <a:picLocks noChangeAspect="1" noChangeArrowheads="1"/>
                          </pic:cNvPicPr>
                        </pic:nvPicPr>
                        <pic:blipFill rotWithShape="1">
                          <a:blip r:embed="rId22">
                            <a:extLst>
                              <a:ext uri="{28A0092B-C50C-407E-A947-70E740481C1C}">
                                <a14:useLocalDpi xmlns:a14="http://schemas.microsoft.com/office/drawing/2010/main" val="0"/>
                              </a:ext>
                            </a:extLst>
                          </a:blip>
                          <a:srcRect t="10448"/>
                          <a:stretch/>
                        </pic:blipFill>
                        <pic:spPr bwMode="auto">
                          <a:xfrm>
                            <a:off x="0" y="0"/>
                            <a:ext cx="1828800" cy="1828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4293" w:rsidTr="00272842">
        <w:tc>
          <w:tcPr>
            <w:tcW w:w="0" w:type="auto"/>
            <w:shd w:val="clear" w:color="auto" w:fill="auto"/>
          </w:tcPr>
          <w:p w:rsidR="00A34293" w:rsidRDefault="00A34293" w:rsidP="009C44EB">
            <w:pPr>
              <w:pStyle w:val="Numberedlist"/>
            </w:pPr>
            <w:r>
              <w:t xml:space="preserve">On the left, under </w:t>
            </w:r>
            <w:r w:rsidRPr="002B1BE6">
              <w:rPr>
                <w:rStyle w:val="screentitle"/>
              </w:rPr>
              <w:t>Functions</w:t>
            </w:r>
            <w:r>
              <w:t xml:space="preserve">, click </w:t>
            </w:r>
            <w:r w:rsidRPr="002B1BE6">
              <w:rPr>
                <w:rStyle w:val="screenbutton"/>
              </w:rPr>
              <w:t>My Profile</w:t>
            </w:r>
            <w:r>
              <w:t>.</w:t>
            </w:r>
          </w:p>
          <w:p w:rsidR="00A34293" w:rsidRDefault="00A34293" w:rsidP="009C44EB"/>
        </w:tc>
        <w:tc>
          <w:tcPr>
            <w:tcW w:w="4491" w:type="dxa"/>
            <w:shd w:val="clear" w:color="auto" w:fill="auto"/>
          </w:tcPr>
          <w:p w:rsidR="00A34293" w:rsidRDefault="00A34293" w:rsidP="00272842">
            <w:pPr>
              <w:jc w:val="center"/>
            </w:pPr>
            <w:r>
              <w:rPr>
                <w:noProof/>
              </w:rPr>
              <w:drawing>
                <wp:inline distT="0" distB="0" distL="0" distR="0" wp14:anchorId="30037CF5" wp14:editId="10DD86F8">
                  <wp:extent cx="1828800" cy="2194560"/>
                  <wp:effectExtent l="0" t="0" r="0" b="0"/>
                  <wp:docPr id="12" name="Picture 12" descr="inc-mgmt-console-left-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mgmt-console-left-torn"/>
                          <pic:cNvPicPr>
                            <a:picLocks noChangeAspect="1" noChangeArrowheads="1"/>
                          </pic:cNvPicPr>
                        </pic:nvPicPr>
                        <pic:blipFill rotWithShape="1">
                          <a:blip r:embed="rId16">
                            <a:extLst>
                              <a:ext uri="{28A0092B-C50C-407E-A947-70E740481C1C}">
                                <a14:useLocalDpi xmlns:a14="http://schemas.microsoft.com/office/drawing/2010/main" val="0"/>
                              </a:ext>
                            </a:extLst>
                          </a:blip>
                          <a:srcRect t="11111"/>
                          <a:stretch/>
                        </pic:blipFill>
                        <pic:spPr bwMode="auto">
                          <a:xfrm>
                            <a:off x="0" y="0"/>
                            <a:ext cx="1828800" cy="21945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4293" w:rsidTr="00272842">
        <w:trPr>
          <w:cantSplit/>
        </w:trPr>
        <w:tc>
          <w:tcPr>
            <w:tcW w:w="10188" w:type="dxa"/>
            <w:gridSpan w:val="2"/>
            <w:shd w:val="clear" w:color="auto" w:fill="auto"/>
          </w:tcPr>
          <w:p w:rsidR="00A34293" w:rsidRPr="00E362EF" w:rsidRDefault="00A34293" w:rsidP="009C44EB">
            <w:pPr>
              <w:pStyle w:val="Numberedlist"/>
            </w:pPr>
            <w:r w:rsidRPr="00E362EF">
              <w:t xml:space="preserve">Click the </w:t>
            </w:r>
            <w:r w:rsidRPr="006D4F6C">
              <w:rPr>
                <w:rStyle w:val="screenbutton"/>
              </w:rPr>
              <w:t>Support Group</w:t>
            </w:r>
            <w:r>
              <w:rPr>
                <w:rStyle w:val="screenbutton"/>
              </w:rPr>
              <w:t>s</w:t>
            </w:r>
            <w:r w:rsidRPr="00E362EF">
              <w:t xml:space="preserve"> tab.</w:t>
            </w:r>
            <w:r>
              <w:br/>
            </w:r>
            <w:r>
              <w:rPr>
                <w:noProof/>
              </w:rPr>
              <w:drawing>
                <wp:inline distT="0" distB="0" distL="0" distR="0" wp14:anchorId="1D8F81E8" wp14:editId="25776265">
                  <wp:extent cx="4535424" cy="320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grp-tab-modify-button-markup.png"/>
                          <pic:cNvPicPr/>
                        </pic:nvPicPr>
                        <pic:blipFill>
                          <a:blip r:embed="rId17">
                            <a:extLst>
                              <a:ext uri="{28A0092B-C50C-407E-A947-70E740481C1C}">
                                <a14:useLocalDpi xmlns:a14="http://schemas.microsoft.com/office/drawing/2010/main" val="0"/>
                              </a:ext>
                            </a:extLst>
                          </a:blip>
                          <a:stretch>
                            <a:fillRect/>
                          </a:stretch>
                        </pic:blipFill>
                        <pic:spPr>
                          <a:xfrm>
                            <a:off x="0" y="0"/>
                            <a:ext cx="4535424" cy="3200400"/>
                          </a:xfrm>
                          <a:prstGeom prst="rect">
                            <a:avLst/>
                          </a:prstGeom>
                        </pic:spPr>
                      </pic:pic>
                    </a:graphicData>
                  </a:graphic>
                </wp:inline>
              </w:drawing>
            </w:r>
          </w:p>
          <w:p w:rsidR="00A34293" w:rsidRPr="00E362EF" w:rsidRDefault="00A34293" w:rsidP="009C44EB">
            <w:pPr>
              <w:pStyle w:val="Numberedlist"/>
            </w:pPr>
            <w:r w:rsidRPr="00E362EF">
              <w:t>Select the support group for which you want to set group notifications.</w:t>
            </w:r>
          </w:p>
          <w:p w:rsidR="00A34293" w:rsidRDefault="00A34293" w:rsidP="009C44EB">
            <w:pPr>
              <w:pStyle w:val="Numberedlist"/>
            </w:pPr>
            <w:r w:rsidRPr="00E362EF">
              <w:rPr>
                <w:rFonts w:eastAsia="BookAntiqua" w:cstheme="minorHAnsi"/>
                <w:color w:val="000000"/>
              </w:rPr>
              <w:t xml:space="preserve">Click </w:t>
            </w:r>
            <w:r w:rsidRPr="006D4F6C">
              <w:rPr>
                <w:rStyle w:val="screenbutton"/>
              </w:rPr>
              <w:t>Modify Selected Support Group</w:t>
            </w:r>
            <w:r w:rsidRPr="00E362EF">
              <w:rPr>
                <w:rFonts w:eastAsia="BookAntiqua" w:cstheme="minorHAnsi"/>
                <w:color w:val="000000"/>
              </w:rPr>
              <w:t>.</w:t>
            </w:r>
          </w:p>
        </w:tc>
      </w:tr>
      <w:tr w:rsidR="00A34293" w:rsidTr="00272842">
        <w:trPr>
          <w:cantSplit/>
        </w:trPr>
        <w:tc>
          <w:tcPr>
            <w:tcW w:w="10188" w:type="dxa"/>
            <w:gridSpan w:val="2"/>
            <w:shd w:val="clear" w:color="auto" w:fill="auto"/>
          </w:tcPr>
          <w:p w:rsidR="00A34293" w:rsidRPr="005C77E6" w:rsidRDefault="00FA6E48" w:rsidP="00272842">
            <w:pPr>
              <w:pStyle w:val="ListParagraph"/>
              <w:numPr>
                <w:ilvl w:val="0"/>
                <w:numId w:val="32"/>
              </w:numPr>
              <w:rPr>
                <w:rFonts w:cstheme="minorHAnsi"/>
              </w:rPr>
            </w:pPr>
            <w:r>
              <w:rPr>
                <w:rFonts w:eastAsia="BookAntiqua" w:cstheme="minorHAnsi"/>
                <w:noProof/>
              </w:rPr>
              <w:lastRenderedPageBreak/>
              <w:drawing>
                <wp:anchor distT="0" distB="0" distL="114300" distR="114300" simplePos="0" relativeHeight="251694080" behindDoc="1" locked="0" layoutInCell="1" allowOverlap="1" wp14:anchorId="7006909C" wp14:editId="46E69B4B">
                  <wp:simplePos x="1209675" y="733425"/>
                  <wp:positionH relativeFrom="margin">
                    <wp:align>right</wp:align>
                  </wp:positionH>
                  <wp:positionV relativeFrom="margin">
                    <wp:align>top</wp:align>
                  </wp:positionV>
                  <wp:extent cx="3749040" cy="297084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rnell-custom-options-on-resolve.png"/>
                          <pic:cNvPicPr/>
                        </pic:nvPicPr>
                        <pic:blipFill>
                          <a:blip r:embed="rId24">
                            <a:extLst>
                              <a:ext uri="{28A0092B-C50C-407E-A947-70E740481C1C}">
                                <a14:useLocalDpi xmlns:a14="http://schemas.microsoft.com/office/drawing/2010/main" val="0"/>
                              </a:ext>
                            </a:extLst>
                          </a:blip>
                          <a:stretch>
                            <a:fillRect/>
                          </a:stretch>
                        </pic:blipFill>
                        <pic:spPr>
                          <a:xfrm>
                            <a:off x="0" y="0"/>
                            <a:ext cx="3749040" cy="2970840"/>
                          </a:xfrm>
                          <a:prstGeom prst="rect">
                            <a:avLst/>
                          </a:prstGeom>
                        </pic:spPr>
                      </pic:pic>
                    </a:graphicData>
                  </a:graphic>
                  <wp14:sizeRelH relativeFrom="page">
                    <wp14:pctWidth>0</wp14:pctWidth>
                  </wp14:sizeRelH>
                  <wp14:sizeRelV relativeFrom="page">
                    <wp14:pctHeight>0</wp14:pctHeight>
                  </wp14:sizeRelV>
                </wp:anchor>
              </w:drawing>
            </w:r>
            <w:r w:rsidR="00A34293" w:rsidRPr="005C77E6">
              <w:rPr>
                <w:rFonts w:eastAsia="BookAntiqua" w:cstheme="minorHAnsi"/>
              </w:rPr>
              <w:t xml:space="preserve">Click the </w:t>
            </w:r>
            <w:r w:rsidR="00A34293">
              <w:rPr>
                <w:rStyle w:val="screenbutton"/>
              </w:rPr>
              <w:t>Cornell Custom Options</w:t>
            </w:r>
            <w:r w:rsidR="00A34293" w:rsidRPr="005C77E6">
              <w:rPr>
                <w:rFonts w:eastAsia="BookAntiqua" w:cstheme="minorHAnsi"/>
              </w:rPr>
              <w:t xml:space="preserve"> tab.</w:t>
            </w:r>
          </w:p>
          <w:p w:rsidR="00A34293" w:rsidRDefault="00A34293" w:rsidP="00272842">
            <w:pPr>
              <w:pStyle w:val="ListParagraph"/>
              <w:numPr>
                <w:ilvl w:val="0"/>
                <w:numId w:val="32"/>
              </w:numPr>
            </w:pPr>
            <w:r>
              <w:t xml:space="preserve">Check </w:t>
            </w:r>
            <w:r w:rsidRPr="004E177D">
              <w:rPr>
                <w:rStyle w:val="screenbutton"/>
              </w:rPr>
              <w:t xml:space="preserve">Tier 1 </w:t>
            </w:r>
            <w:proofErr w:type="spellStart"/>
            <w:r w:rsidRPr="004E177D">
              <w:rPr>
                <w:rStyle w:val="screenbutton"/>
              </w:rPr>
              <w:t>OpCat</w:t>
            </w:r>
            <w:proofErr w:type="spellEnd"/>
            <w:r>
              <w:t xml:space="preserve"> if </w:t>
            </w:r>
            <w:r>
              <w:br/>
              <w:t xml:space="preserve">a Tier 1 Operational Category </w:t>
            </w:r>
            <w:r>
              <w:br/>
              <w:t>is required when resolving an incident.</w:t>
            </w:r>
          </w:p>
          <w:p w:rsidR="00A34293" w:rsidRPr="004E177D" w:rsidRDefault="00A34293" w:rsidP="00272842">
            <w:pPr>
              <w:pStyle w:val="ListParagraph"/>
              <w:numPr>
                <w:ilvl w:val="0"/>
                <w:numId w:val="32"/>
              </w:numPr>
            </w:pPr>
            <w:r>
              <w:t xml:space="preserve">Check </w:t>
            </w:r>
            <w:r w:rsidRPr="004E177D">
              <w:rPr>
                <w:rStyle w:val="screenbutton"/>
              </w:rPr>
              <w:t xml:space="preserve">Tier 1 </w:t>
            </w:r>
            <w:proofErr w:type="spellStart"/>
            <w:r w:rsidRPr="004E177D">
              <w:rPr>
                <w:rStyle w:val="screenbutton"/>
              </w:rPr>
              <w:t>ProdCat</w:t>
            </w:r>
            <w:proofErr w:type="spellEnd"/>
            <w:r>
              <w:t xml:space="preserve"> if </w:t>
            </w:r>
            <w:r>
              <w:br/>
              <w:t xml:space="preserve">a Tier 1 Product Category </w:t>
            </w:r>
            <w:r>
              <w:br/>
              <w:t>is required when resolving an incident.</w:t>
            </w:r>
          </w:p>
          <w:p w:rsidR="00A34293" w:rsidRPr="004E177D" w:rsidRDefault="00A34293" w:rsidP="00272842">
            <w:pPr>
              <w:pStyle w:val="ListParagraph"/>
              <w:numPr>
                <w:ilvl w:val="0"/>
                <w:numId w:val="32"/>
              </w:numPr>
            </w:pPr>
            <w:r w:rsidRPr="00E362EF">
              <w:rPr>
                <w:rFonts w:eastAsia="BookAntiqua" w:cstheme="minorHAnsi"/>
                <w:color w:val="000000"/>
              </w:rPr>
              <w:t xml:space="preserve">Click </w:t>
            </w:r>
            <w:r w:rsidRPr="006D4F6C">
              <w:rPr>
                <w:rStyle w:val="screenbutton"/>
              </w:rPr>
              <w:t>Save</w:t>
            </w:r>
            <w:r w:rsidRPr="00E362EF">
              <w:rPr>
                <w:rFonts w:eastAsia="BookAntiqua" w:cstheme="minorHAnsi"/>
                <w:color w:val="000000"/>
              </w:rPr>
              <w:t>.</w:t>
            </w:r>
          </w:p>
          <w:p w:rsidR="00A34293" w:rsidRDefault="00A34293" w:rsidP="009C44EB">
            <w:pPr>
              <w:spacing w:after="0"/>
            </w:pPr>
          </w:p>
        </w:tc>
      </w:tr>
    </w:tbl>
    <w:p w:rsidR="00A34293" w:rsidRDefault="00A34293">
      <w:pPr>
        <w:pStyle w:val="Heading2"/>
      </w:pPr>
    </w:p>
    <w:p w:rsidR="00A34293" w:rsidRDefault="00A34293">
      <w:pPr>
        <w:spacing w:after="0" w:line="240" w:lineRule="auto"/>
        <w:rPr>
          <w:rFonts w:ascii="Cambria" w:eastAsia="Times New Roman" w:hAnsi="Cambria"/>
          <w:color w:val="365F91"/>
          <w:sz w:val="32"/>
          <w:szCs w:val="28"/>
        </w:rPr>
      </w:pPr>
      <w:r>
        <w:br w:type="page"/>
      </w:r>
    </w:p>
    <w:p w:rsidR="006321BD" w:rsidRPr="00D9324B" w:rsidRDefault="006321BD">
      <w:pPr>
        <w:pStyle w:val="Heading2"/>
      </w:pPr>
      <w:bookmarkStart w:id="36" w:name="_Toc410284850"/>
      <w:r w:rsidRPr="00D9324B">
        <w:lastRenderedPageBreak/>
        <w:t xml:space="preserve">Setting </w:t>
      </w:r>
      <w:r w:rsidR="005C77E6">
        <w:t>U</w:t>
      </w:r>
      <w:r w:rsidRPr="00D9324B">
        <w:t xml:space="preserve">p </w:t>
      </w:r>
      <w:r w:rsidR="005C77E6">
        <w:t>Incident Creation Notifications to Support Providers</w:t>
      </w:r>
      <w:bookmarkEnd w:id="36"/>
      <w:r>
        <w:t xml:space="preserve"> </w:t>
      </w:r>
    </w:p>
    <w:p w:rsidR="006321BD" w:rsidRDefault="006321BD" w:rsidP="006321BD">
      <w:pPr>
        <w:autoSpaceDE w:val="0"/>
        <w:autoSpaceDN w:val="0"/>
        <w:adjustRightInd w:val="0"/>
        <w:spacing w:after="0" w:line="240" w:lineRule="auto"/>
        <w:rPr>
          <w:rFonts w:eastAsia="BookAntiqua" w:cstheme="minorHAnsi"/>
          <w:color w:val="000000"/>
        </w:rPr>
      </w:pPr>
      <w:r>
        <w:rPr>
          <w:rFonts w:eastAsia="BookAntiqua" w:cstheme="minorHAnsi"/>
          <w:color w:val="000000"/>
        </w:rPr>
        <w:t xml:space="preserve">By default, </w:t>
      </w:r>
      <w:r w:rsidR="005C77E6">
        <w:rPr>
          <w:rFonts w:eastAsia="BookAntiqua" w:cstheme="minorHAnsi"/>
          <w:color w:val="000000"/>
        </w:rPr>
        <w:t xml:space="preserve">when an incident is created, </w:t>
      </w:r>
      <w:r>
        <w:rPr>
          <w:rFonts w:eastAsia="BookAntiqua" w:cstheme="minorHAnsi"/>
          <w:color w:val="000000"/>
        </w:rPr>
        <w:t xml:space="preserve">Remedy sends notifications to all members of </w:t>
      </w:r>
      <w:r w:rsidR="005C77E6">
        <w:rPr>
          <w:rFonts w:eastAsia="BookAntiqua" w:cstheme="minorHAnsi"/>
          <w:color w:val="000000"/>
        </w:rPr>
        <w:t>the appropriate</w:t>
      </w:r>
      <w:r>
        <w:rPr>
          <w:rFonts w:eastAsia="BookAntiqua" w:cstheme="minorHAnsi"/>
          <w:color w:val="000000"/>
        </w:rPr>
        <w:t xml:space="preserve"> Support Group. An alternative is to use group notifications to send these messages to an Exchange Group Account (EGA) or e-list address instead. </w:t>
      </w:r>
    </w:p>
    <w:p w:rsidR="006321BD" w:rsidRDefault="006321BD" w:rsidP="006321BD">
      <w:pPr>
        <w:autoSpaceDE w:val="0"/>
        <w:autoSpaceDN w:val="0"/>
        <w:adjustRightInd w:val="0"/>
        <w:spacing w:after="0" w:line="240" w:lineRule="auto"/>
        <w:rPr>
          <w:rFonts w:eastAsia="BookAntiqua" w:cstheme="minorHAnsi"/>
          <w:color w:val="000000"/>
        </w:rPr>
      </w:pPr>
    </w:p>
    <w:p w:rsidR="006321BD" w:rsidRPr="00D9324B" w:rsidRDefault="006321BD" w:rsidP="006321BD">
      <w:pPr>
        <w:autoSpaceDE w:val="0"/>
        <w:autoSpaceDN w:val="0"/>
        <w:adjustRightInd w:val="0"/>
        <w:spacing w:after="0" w:line="240" w:lineRule="auto"/>
        <w:rPr>
          <w:rFonts w:eastAsia="BookAntiqua" w:cstheme="minorHAnsi"/>
          <w:color w:val="000000"/>
        </w:rPr>
      </w:pPr>
      <w:r w:rsidRPr="00D9324B">
        <w:rPr>
          <w:rFonts w:eastAsia="BookAntiqua" w:cstheme="minorHAnsi"/>
          <w:color w:val="000000"/>
        </w:rPr>
        <w:t>The settings in the foll</w:t>
      </w:r>
      <w:r>
        <w:rPr>
          <w:rFonts w:eastAsia="BookAntiqua" w:cstheme="minorHAnsi"/>
          <w:color w:val="000000"/>
        </w:rPr>
        <w:t xml:space="preserve">owing procedure take precedence </w:t>
      </w:r>
      <w:r w:rsidRPr="00D9324B">
        <w:rPr>
          <w:rFonts w:eastAsia="BookAntiqua" w:cstheme="minorHAnsi"/>
          <w:color w:val="000000"/>
        </w:rPr>
        <w:t xml:space="preserve">over any settings </w:t>
      </w:r>
      <w:r>
        <w:rPr>
          <w:rFonts w:eastAsia="BookAntiqua" w:cstheme="minorHAnsi"/>
          <w:color w:val="000000"/>
        </w:rPr>
        <w:t>on the Notification tab in a user’s profile</w:t>
      </w:r>
      <w:r w:rsidRPr="00D9324B">
        <w:rPr>
          <w:rFonts w:eastAsia="BookAntiqua" w:cstheme="minorHAnsi"/>
          <w:color w:val="000000"/>
        </w:rPr>
        <w:t>.</w:t>
      </w:r>
    </w:p>
    <w:p w:rsidR="006321BD" w:rsidRPr="00D9324B" w:rsidRDefault="006321BD" w:rsidP="005C77E6">
      <w:pPr>
        <w:pStyle w:val="Heading3"/>
      </w:pPr>
      <w:bookmarkStart w:id="37" w:name="_Toc410284851"/>
      <w:r w:rsidRPr="00D9324B">
        <w:t>To set up group notifications</w:t>
      </w:r>
      <w:bookmarkEnd w:id="37"/>
    </w:p>
    <w:tbl>
      <w:tblPr>
        <w:tblW w:w="0" w:type="auto"/>
        <w:tblLook w:val="04A0" w:firstRow="1" w:lastRow="0" w:firstColumn="1" w:lastColumn="0" w:noHBand="0" w:noVBand="1"/>
      </w:tblPr>
      <w:tblGrid>
        <w:gridCol w:w="4904"/>
        <w:gridCol w:w="5176"/>
      </w:tblGrid>
      <w:tr w:rsidR="00751910" w:rsidTr="00BC6EF5">
        <w:tc>
          <w:tcPr>
            <w:tcW w:w="0" w:type="auto"/>
            <w:shd w:val="clear" w:color="auto" w:fill="auto"/>
          </w:tcPr>
          <w:p w:rsidR="00751910" w:rsidRDefault="00751910" w:rsidP="00CD07E0">
            <w:pPr>
              <w:pStyle w:val="Numberedlist"/>
              <w:numPr>
                <w:ilvl w:val="0"/>
                <w:numId w:val="6"/>
              </w:numPr>
            </w:pPr>
            <w:r>
              <w:t>Log into Remedy.</w:t>
            </w:r>
          </w:p>
          <w:p w:rsidR="00751910" w:rsidRDefault="00751910" w:rsidP="000E2178">
            <w:pPr>
              <w:pStyle w:val="Numberedlist"/>
            </w:pPr>
            <w:r>
              <w:t xml:space="preserve">From the </w:t>
            </w:r>
            <w:r w:rsidRPr="002B1BE6">
              <w:rPr>
                <w:rStyle w:val="screenbutton"/>
              </w:rPr>
              <w:t>Applications</w:t>
            </w:r>
            <w:r>
              <w:t xml:space="preserve"> tab, </w:t>
            </w:r>
            <w:r>
              <w:br/>
              <w:t xml:space="preserve">select </w:t>
            </w:r>
            <w:r w:rsidRPr="002B1BE6">
              <w:rPr>
                <w:rStyle w:val="screenbutton"/>
              </w:rPr>
              <w:t>Incident Management</w:t>
            </w:r>
            <w:r>
              <w:t xml:space="preserve">, </w:t>
            </w:r>
            <w:r>
              <w:br/>
              <w:t xml:space="preserve">then </w:t>
            </w:r>
            <w:r w:rsidRPr="002B1BE6">
              <w:rPr>
                <w:rStyle w:val="screenbutton"/>
              </w:rPr>
              <w:t>Incident Management Console</w:t>
            </w:r>
            <w:r>
              <w:t>.</w:t>
            </w:r>
          </w:p>
          <w:p w:rsidR="00751910" w:rsidRDefault="00751910" w:rsidP="000E2178"/>
        </w:tc>
        <w:tc>
          <w:tcPr>
            <w:tcW w:w="0" w:type="auto"/>
            <w:shd w:val="clear" w:color="auto" w:fill="auto"/>
          </w:tcPr>
          <w:p w:rsidR="00751910" w:rsidRDefault="00751910" w:rsidP="000E2178">
            <w:r>
              <w:rPr>
                <w:noProof/>
              </w:rPr>
              <w:drawing>
                <wp:inline distT="0" distB="0" distL="0" distR="0" wp14:anchorId="17E0785F" wp14:editId="19768C1C">
                  <wp:extent cx="2286000" cy="2552700"/>
                  <wp:effectExtent l="0" t="0" r="0" b="0"/>
                  <wp:docPr id="15" name="Picture 15" descr="incident-mgmt-menu-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ident-mgmt-menu-tor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2552700"/>
                          </a:xfrm>
                          <a:prstGeom prst="rect">
                            <a:avLst/>
                          </a:prstGeom>
                          <a:noFill/>
                          <a:ln>
                            <a:noFill/>
                          </a:ln>
                        </pic:spPr>
                      </pic:pic>
                    </a:graphicData>
                  </a:graphic>
                </wp:inline>
              </w:drawing>
            </w:r>
          </w:p>
        </w:tc>
      </w:tr>
      <w:tr w:rsidR="00751910" w:rsidTr="00BC6EF5">
        <w:tc>
          <w:tcPr>
            <w:tcW w:w="0" w:type="auto"/>
            <w:shd w:val="clear" w:color="auto" w:fill="auto"/>
          </w:tcPr>
          <w:p w:rsidR="00751910" w:rsidRDefault="00751910" w:rsidP="000E2178">
            <w:pPr>
              <w:pStyle w:val="Numberedlist"/>
            </w:pPr>
            <w:r>
              <w:t xml:space="preserve">On the left, under </w:t>
            </w:r>
            <w:r w:rsidRPr="002B1BE6">
              <w:rPr>
                <w:rStyle w:val="screentitle"/>
              </w:rPr>
              <w:t>Functions</w:t>
            </w:r>
            <w:r>
              <w:t xml:space="preserve">, click </w:t>
            </w:r>
            <w:r w:rsidRPr="002B1BE6">
              <w:rPr>
                <w:rStyle w:val="screenbutton"/>
              </w:rPr>
              <w:t>My Profile</w:t>
            </w:r>
            <w:r>
              <w:t>.</w:t>
            </w:r>
          </w:p>
          <w:p w:rsidR="00751910" w:rsidRDefault="00751910" w:rsidP="000E2178"/>
        </w:tc>
        <w:tc>
          <w:tcPr>
            <w:tcW w:w="0" w:type="auto"/>
            <w:shd w:val="clear" w:color="auto" w:fill="auto"/>
          </w:tcPr>
          <w:p w:rsidR="00751910" w:rsidRDefault="00751910" w:rsidP="000E2178">
            <w:r>
              <w:rPr>
                <w:noProof/>
              </w:rPr>
              <w:drawing>
                <wp:inline distT="0" distB="0" distL="0" distR="0" wp14:anchorId="73E9DF77" wp14:editId="6E2EDB81">
                  <wp:extent cx="2286000" cy="3086100"/>
                  <wp:effectExtent l="0" t="0" r="0" b="0"/>
                  <wp:docPr id="18" name="Picture 18" descr="inc-mgmt-console-left-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mgmt-console-left-tor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3086100"/>
                          </a:xfrm>
                          <a:prstGeom prst="rect">
                            <a:avLst/>
                          </a:prstGeom>
                          <a:noFill/>
                          <a:ln>
                            <a:noFill/>
                          </a:ln>
                        </pic:spPr>
                      </pic:pic>
                    </a:graphicData>
                  </a:graphic>
                </wp:inline>
              </w:drawing>
            </w:r>
          </w:p>
        </w:tc>
      </w:tr>
      <w:tr w:rsidR="00751910" w:rsidTr="00BC6EF5">
        <w:trPr>
          <w:cantSplit/>
        </w:trPr>
        <w:tc>
          <w:tcPr>
            <w:tcW w:w="0" w:type="auto"/>
            <w:gridSpan w:val="2"/>
            <w:shd w:val="clear" w:color="auto" w:fill="auto"/>
          </w:tcPr>
          <w:p w:rsidR="00751910" w:rsidRPr="00E362EF" w:rsidRDefault="00751910" w:rsidP="000E2178">
            <w:pPr>
              <w:pStyle w:val="Numberedlist"/>
            </w:pPr>
            <w:r w:rsidRPr="00E362EF">
              <w:lastRenderedPageBreak/>
              <w:t xml:space="preserve">Click the </w:t>
            </w:r>
            <w:r w:rsidRPr="006D4F6C">
              <w:rPr>
                <w:rStyle w:val="screenbutton"/>
              </w:rPr>
              <w:t>Support Group</w:t>
            </w:r>
            <w:r w:rsidRPr="00E362EF">
              <w:t xml:space="preserve"> tab.</w:t>
            </w:r>
            <w:r>
              <w:br/>
            </w:r>
            <w:r>
              <w:rPr>
                <w:noProof/>
              </w:rPr>
              <w:drawing>
                <wp:inline distT="0" distB="0" distL="0" distR="0" wp14:anchorId="16A7C6B2" wp14:editId="3D7E649E">
                  <wp:extent cx="5857143" cy="4133334"/>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grp-tab-modify-button-markup.png"/>
                          <pic:cNvPicPr/>
                        </pic:nvPicPr>
                        <pic:blipFill>
                          <a:blip r:embed="rId17">
                            <a:extLst>
                              <a:ext uri="{28A0092B-C50C-407E-A947-70E740481C1C}">
                                <a14:useLocalDpi xmlns:a14="http://schemas.microsoft.com/office/drawing/2010/main" val="0"/>
                              </a:ext>
                            </a:extLst>
                          </a:blip>
                          <a:stretch>
                            <a:fillRect/>
                          </a:stretch>
                        </pic:blipFill>
                        <pic:spPr>
                          <a:xfrm>
                            <a:off x="0" y="0"/>
                            <a:ext cx="5857143" cy="4133334"/>
                          </a:xfrm>
                          <a:prstGeom prst="rect">
                            <a:avLst/>
                          </a:prstGeom>
                        </pic:spPr>
                      </pic:pic>
                    </a:graphicData>
                  </a:graphic>
                </wp:inline>
              </w:drawing>
            </w:r>
          </w:p>
          <w:p w:rsidR="00751910" w:rsidRPr="00E362EF" w:rsidRDefault="00751910" w:rsidP="000E2178">
            <w:pPr>
              <w:pStyle w:val="Numberedlist"/>
            </w:pPr>
            <w:r w:rsidRPr="00E362EF">
              <w:t>Select the support group for which you want to set group notifications.</w:t>
            </w:r>
          </w:p>
          <w:p w:rsidR="00751910" w:rsidRDefault="00751910" w:rsidP="000E2178">
            <w:pPr>
              <w:pStyle w:val="Numberedlist"/>
            </w:pPr>
            <w:r w:rsidRPr="00E362EF">
              <w:rPr>
                <w:rFonts w:eastAsia="BookAntiqua" w:cstheme="minorHAnsi"/>
                <w:color w:val="000000"/>
              </w:rPr>
              <w:t xml:space="preserve">Click </w:t>
            </w:r>
            <w:r w:rsidRPr="006D4F6C">
              <w:rPr>
                <w:rStyle w:val="screenbutton"/>
              </w:rPr>
              <w:t>Modify Selected Support Group</w:t>
            </w:r>
            <w:r w:rsidRPr="00E362EF">
              <w:rPr>
                <w:rFonts w:eastAsia="BookAntiqua" w:cstheme="minorHAnsi"/>
                <w:color w:val="000000"/>
              </w:rPr>
              <w:t>.</w:t>
            </w:r>
          </w:p>
        </w:tc>
      </w:tr>
      <w:tr w:rsidR="00751910" w:rsidTr="00BC6EF5">
        <w:trPr>
          <w:cantSplit/>
        </w:trPr>
        <w:tc>
          <w:tcPr>
            <w:tcW w:w="0" w:type="auto"/>
            <w:gridSpan w:val="2"/>
            <w:shd w:val="clear" w:color="auto" w:fill="auto"/>
          </w:tcPr>
          <w:p w:rsidR="00BC6EF5" w:rsidRPr="005C77E6" w:rsidRDefault="00BC6EF5" w:rsidP="00CD07E0">
            <w:pPr>
              <w:pStyle w:val="ListParagraph"/>
              <w:numPr>
                <w:ilvl w:val="0"/>
                <w:numId w:val="10"/>
              </w:numPr>
              <w:rPr>
                <w:rFonts w:cstheme="minorHAnsi"/>
              </w:rPr>
            </w:pPr>
            <w:r w:rsidRPr="005C77E6">
              <w:rPr>
                <w:rFonts w:eastAsia="BookAntiqua" w:cstheme="minorHAnsi"/>
              </w:rPr>
              <w:t xml:space="preserve">Click the </w:t>
            </w:r>
            <w:r w:rsidRPr="005C77E6">
              <w:rPr>
                <w:rStyle w:val="screenbutton"/>
              </w:rPr>
              <w:t>Group Notification Settings</w:t>
            </w:r>
            <w:r w:rsidRPr="005C77E6">
              <w:rPr>
                <w:rFonts w:eastAsia="BookAntiqua" w:cstheme="minorHAnsi"/>
              </w:rPr>
              <w:t xml:space="preserve"> tab.</w:t>
            </w:r>
          </w:p>
          <w:p w:rsidR="00BC6EF5" w:rsidRPr="00BC6EF5" w:rsidRDefault="00BC6EF5" w:rsidP="00CD07E0">
            <w:pPr>
              <w:pStyle w:val="ListParagraph"/>
              <w:numPr>
                <w:ilvl w:val="0"/>
                <w:numId w:val="10"/>
              </w:numPr>
              <w:autoSpaceDE w:val="0"/>
              <w:autoSpaceDN w:val="0"/>
              <w:adjustRightInd w:val="0"/>
              <w:spacing w:after="0" w:line="240" w:lineRule="auto"/>
              <w:rPr>
                <w:rFonts w:cstheme="minorHAnsi"/>
              </w:rPr>
            </w:pPr>
            <w:r w:rsidRPr="005C77E6">
              <w:rPr>
                <w:rFonts w:eastAsia="BookAntiqua" w:cstheme="minorHAnsi"/>
              </w:rPr>
              <w:t xml:space="preserve">In the </w:t>
            </w:r>
            <w:r w:rsidRPr="005C77E6">
              <w:rPr>
                <w:rStyle w:val="screentitle"/>
              </w:rPr>
              <w:t>Group Email</w:t>
            </w:r>
            <w:r w:rsidRPr="005C77E6">
              <w:rPr>
                <w:rFonts w:eastAsia="BookAntiqua" w:cstheme="minorHAnsi"/>
              </w:rPr>
              <w:t xml:space="preserve"> box, enter </w:t>
            </w:r>
            <w:r>
              <w:rPr>
                <w:rFonts w:eastAsia="BookAntiqua" w:cstheme="minorHAnsi"/>
              </w:rPr>
              <w:t xml:space="preserve">any combinations of </w:t>
            </w:r>
          </w:p>
          <w:p w:rsidR="00BC6EF5" w:rsidRPr="00BC6EF5" w:rsidRDefault="00BC6EF5" w:rsidP="00CD07E0">
            <w:pPr>
              <w:pStyle w:val="ListParagraph"/>
              <w:numPr>
                <w:ilvl w:val="0"/>
                <w:numId w:val="9"/>
              </w:numPr>
              <w:autoSpaceDE w:val="0"/>
              <w:autoSpaceDN w:val="0"/>
              <w:adjustRightInd w:val="0"/>
              <w:spacing w:after="0" w:line="240" w:lineRule="auto"/>
              <w:rPr>
                <w:rFonts w:cstheme="minorHAnsi"/>
              </w:rPr>
            </w:pPr>
            <w:r>
              <w:rPr>
                <w:rFonts w:eastAsia="BookAntiqua" w:cstheme="minorHAnsi"/>
              </w:rPr>
              <w:t xml:space="preserve">Exchange Group Account (EGA) addresses, </w:t>
            </w:r>
          </w:p>
          <w:p w:rsidR="00BC6EF5" w:rsidRPr="00BC6EF5" w:rsidRDefault="00BC6EF5" w:rsidP="00CD07E0">
            <w:pPr>
              <w:pStyle w:val="ListParagraph"/>
              <w:numPr>
                <w:ilvl w:val="0"/>
                <w:numId w:val="9"/>
              </w:numPr>
              <w:autoSpaceDE w:val="0"/>
              <w:autoSpaceDN w:val="0"/>
              <w:adjustRightInd w:val="0"/>
              <w:spacing w:after="0" w:line="240" w:lineRule="auto"/>
              <w:rPr>
                <w:rFonts w:cstheme="minorHAnsi"/>
              </w:rPr>
            </w:pPr>
            <w:r>
              <w:rPr>
                <w:rFonts w:eastAsia="BookAntiqua" w:cstheme="minorHAnsi"/>
              </w:rPr>
              <w:t xml:space="preserve">e-list addresses, and </w:t>
            </w:r>
          </w:p>
          <w:p w:rsidR="00BC6EF5" w:rsidRPr="00BC6EF5" w:rsidRDefault="00BC6EF5" w:rsidP="00CD07E0">
            <w:pPr>
              <w:pStyle w:val="ListParagraph"/>
              <w:numPr>
                <w:ilvl w:val="0"/>
                <w:numId w:val="9"/>
              </w:numPr>
              <w:autoSpaceDE w:val="0"/>
              <w:autoSpaceDN w:val="0"/>
              <w:adjustRightInd w:val="0"/>
              <w:spacing w:after="0" w:line="240" w:lineRule="auto"/>
              <w:rPr>
                <w:rFonts w:cstheme="minorHAnsi"/>
              </w:rPr>
            </w:pPr>
            <w:proofErr w:type="gramStart"/>
            <w:r>
              <w:rPr>
                <w:rFonts w:eastAsia="BookAntiqua" w:cstheme="minorHAnsi"/>
              </w:rPr>
              <w:t>email</w:t>
            </w:r>
            <w:proofErr w:type="gramEnd"/>
            <w:r>
              <w:rPr>
                <w:rFonts w:eastAsia="BookAntiqua" w:cstheme="minorHAnsi"/>
              </w:rPr>
              <w:t xml:space="preserve"> addresses.</w:t>
            </w:r>
          </w:p>
          <w:p w:rsidR="00BC6EF5" w:rsidRPr="00BC6EF5" w:rsidRDefault="00BC6EF5" w:rsidP="00BC6EF5">
            <w:pPr>
              <w:autoSpaceDE w:val="0"/>
              <w:autoSpaceDN w:val="0"/>
              <w:adjustRightInd w:val="0"/>
              <w:spacing w:after="0" w:line="240" w:lineRule="auto"/>
              <w:ind w:left="720"/>
              <w:rPr>
                <w:rFonts w:cstheme="minorHAnsi"/>
              </w:rPr>
            </w:pPr>
            <w:r w:rsidRPr="00BC6EF5">
              <w:rPr>
                <w:rFonts w:eastAsia="BookAntiqua" w:cstheme="minorHAnsi"/>
              </w:rPr>
              <w:t>If you enter more than one address, separate addresses with a carriage return.</w:t>
            </w:r>
            <w:r w:rsidRPr="00BC6EF5">
              <w:rPr>
                <w:rFonts w:cstheme="minorHAnsi"/>
              </w:rPr>
              <w:t xml:space="preserve"> </w:t>
            </w:r>
            <w:r w:rsidRPr="00BC6EF5">
              <w:rPr>
                <w:rFonts w:cstheme="minorHAnsi"/>
              </w:rPr>
              <w:br/>
            </w:r>
            <w:r w:rsidRPr="00BC6EF5">
              <w:rPr>
                <w:rFonts w:cstheme="minorHAnsi"/>
                <w:b/>
              </w:rPr>
              <w:t>Leave this field blank to have Remedy use the default, which is to send notifications to all members of this Support Group.</w:t>
            </w:r>
          </w:p>
          <w:p w:rsidR="00751910" w:rsidRDefault="00BC6EF5" w:rsidP="00CD07E0">
            <w:pPr>
              <w:pStyle w:val="ListParagraph"/>
              <w:numPr>
                <w:ilvl w:val="0"/>
                <w:numId w:val="10"/>
              </w:numPr>
            </w:pPr>
            <w:r>
              <w:rPr>
                <w:rFonts w:eastAsia="BookAntiqua" w:cstheme="minorHAnsi"/>
                <w:noProof/>
              </w:rPr>
              <w:drawing>
                <wp:anchor distT="0" distB="0" distL="114300" distR="114300" simplePos="0" relativeHeight="251655680" behindDoc="0" locked="0" layoutInCell="1" allowOverlap="1" wp14:anchorId="34E6E5F4" wp14:editId="19109257">
                  <wp:simplePos x="0" y="0"/>
                  <wp:positionH relativeFrom="column">
                    <wp:posOffset>2981325</wp:posOffset>
                  </wp:positionH>
                  <wp:positionV relativeFrom="paragraph">
                    <wp:posOffset>-1832610</wp:posOffset>
                  </wp:positionV>
                  <wp:extent cx="3474720" cy="25146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notific-settings-group-email-markup.png"/>
                          <pic:cNvPicPr/>
                        </pic:nvPicPr>
                        <pic:blipFill>
                          <a:blip r:embed="rId25">
                            <a:extLst>
                              <a:ext uri="{28A0092B-C50C-407E-A947-70E740481C1C}">
                                <a14:useLocalDpi xmlns:a14="http://schemas.microsoft.com/office/drawing/2010/main" val="0"/>
                              </a:ext>
                            </a:extLst>
                          </a:blip>
                          <a:stretch>
                            <a:fillRect/>
                          </a:stretch>
                        </pic:blipFill>
                        <pic:spPr>
                          <a:xfrm>
                            <a:off x="0" y="0"/>
                            <a:ext cx="3474720" cy="2514600"/>
                          </a:xfrm>
                          <a:prstGeom prst="rect">
                            <a:avLst/>
                          </a:prstGeom>
                        </pic:spPr>
                      </pic:pic>
                    </a:graphicData>
                  </a:graphic>
                  <wp14:sizeRelH relativeFrom="page">
                    <wp14:pctWidth>0</wp14:pctWidth>
                  </wp14:sizeRelH>
                  <wp14:sizeRelV relativeFrom="page">
                    <wp14:pctHeight>0</wp14:pctHeight>
                  </wp14:sizeRelV>
                </wp:anchor>
              </w:drawing>
            </w:r>
            <w:r w:rsidR="00751910" w:rsidRPr="00E362EF">
              <w:rPr>
                <w:rFonts w:eastAsia="BookAntiqua" w:cstheme="minorHAnsi"/>
                <w:color w:val="000000"/>
              </w:rPr>
              <w:t xml:space="preserve">Click </w:t>
            </w:r>
            <w:r w:rsidR="00751910" w:rsidRPr="006D4F6C">
              <w:rPr>
                <w:rStyle w:val="screenbutton"/>
              </w:rPr>
              <w:t>Save</w:t>
            </w:r>
            <w:r w:rsidR="00751910" w:rsidRPr="00E362EF">
              <w:rPr>
                <w:rFonts w:eastAsia="BookAntiqua" w:cstheme="minorHAnsi"/>
                <w:color w:val="000000"/>
              </w:rPr>
              <w:t>.</w:t>
            </w:r>
          </w:p>
        </w:tc>
      </w:tr>
    </w:tbl>
    <w:p w:rsidR="006321BD" w:rsidRDefault="005C77E6" w:rsidP="00E362EF">
      <w:pPr>
        <w:rPr>
          <w:rFonts w:eastAsia="BookAntiqua" w:cstheme="minorHAnsi"/>
          <w:color w:val="000000"/>
        </w:rPr>
      </w:pPr>
      <w:r>
        <w:rPr>
          <w:rFonts w:eastAsia="BookAntiqua" w:cstheme="minorHAnsi"/>
          <w:color w:val="000000"/>
        </w:rPr>
        <w:t xml:space="preserve">Note: </w:t>
      </w:r>
      <w:r w:rsidRPr="00AD6B41">
        <w:rPr>
          <w:rFonts w:eastAsia="BookAntiqua" w:cstheme="minorHAnsi"/>
          <w:color w:val="000000"/>
        </w:rPr>
        <w:t xml:space="preserve">Leave </w:t>
      </w:r>
      <w:r w:rsidRPr="005C77E6">
        <w:rPr>
          <w:rStyle w:val="screentitle"/>
        </w:rPr>
        <w:t>Disable Group Notifications</w:t>
      </w:r>
      <w:r w:rsidRPr="00AD6B41">
        <w:rPr>
          <w:rFonts w:eastAsia="BookAntiqua" w:cstheme="minorHAnsi"/>
          <w:color w:val="000000"/>
        </w:rPr>
        <w:t xml:space="preserve"> option set to </w:t>
      </w:r>
      <w:r w:rsidRPr="005C77E6">
        <w:rPr>
          <w:rStyle w:val="screenbutton"/>
        </w:rPr>
        <w:t>No</w:t>
      </w:r>
      <w:r>
        <w:rPr>
          <w:rFonts w:eastAsia="BookAntiqua" w:cstheme="minorHAnsi"/>
          <w:color w:val="000000"/>
        </w:rPr>
        <w:t>.</w:t>
      </w:r>
    </w:p>
    <w:p w:rsidR="00366C85" w:rsidRDefault="00366C85">
      <w:pPr>
        <w:spacing w:after="0" w:line="240" w:lineRule="auto"/>
        <w:rPr>
          <w:rFonts w:eastAsia="BookAntiqua" w:cstheme="minorHAnsi"/>
          <w:color w:val="000000"/>
        </w:rPr>
      </w:pPr>
      <w:r>
        <w:rPr>
          <w:rFonts w:eastAsia="BookAntiqua" w:cstheme="minorHAnsi"/>
          <w:color w:val="000000"/>
        </w:rPr>
        <w:br w:type="page"/>
      </w:r>
    </w:p>
    <w:p w:rsidR="00E67073" w:rsidRPr="00F245DC" w:rsidRDefault="00E67073" w:rsidP="00F245DC">
      <w:pPr>
        <w:pStyle w:val="Heading2"/>
      </w:pPr>
      <w:bookmarkStart w:id="38" w:name="_Toc410284852"/>
      <w:r w:rsidRPr="00F245DC">
        <w:lastRenderedPageBreak/>
        <w:t>Incident Templates</w:t>
      </w:r>
      <w:bookmarkEnd w:id="38"/>
    </w:p>
    <w:p w:rsidR="00E67073" w:rsidRPr="00B92E50" w:rsidRDefault="00E67073" w:rsidP="00E67073">
      <w:pPr>
        <w:autoSpaceDE w:val="0"/>
        <w:autoSpaceDN w:val="0"/>
        <w:adjustRightInd w:val="0"/>
        <w:spacing w:after="0" w:line="240" w:lineRule="auto"/>
        <w:rPr>
          <w:rFonts w:cstheme="minorHAnsi"/>
          <w:b/>
          <w:bCs/>
          <w:color w:val="00219B"/>
        </w:rPr>
      </w:pPr>
    </w:p>
    <w:tbl>
      <w:tblPr>
        <w:tblStyle w:val="TableGrid"/>
        <w:tblW w:w="0" w:type="auto"/>
        <w:jc w:val="center"/>
        <w:tblLook w:val="04A0" w:firstRow="1" w:lastRow="0" w:firstColumn="1" w:lastColumn="0" w:noHBand="0" w:noVBand="1"/>
      </w:tblPr>
      <w:tblGrid>
        <w:gridCol w:w="8118"/>
      </w:tblGrid>
      <w:tr w:rsidR="00430613" w:rsidTr="00430613">
        <w:trPr>
          <w:jc w:val="center"/>
        </w:trPr>
        <w:tc>
          <w:tcPr>
            <w:tcW w:w="8118" w:type="dxa"/>
          </w:tcPr>
          <w:p w:rsidR="00430613" w:rsidRDefault="00430613" w:rsidP="00430613">
            <w:pPr>
              <w:pStyle w:val="Heading3"/>
              <w:rPr>
                <w:rFonts w:eastAsia="BookAntiqua"/>
              </w:rPr>
            </w:pPr>
            <w:bookmarkStart w:id="39" w:name="_Toc410284853"/>
            <w:r>
              <w:rPr>
                <w:rFonts w:eastAsia="BookAntiqua"/>
              </w:rPr>
              <w:t>Best Practice</w:t>
            </w:r>
            <w:bookmarkEnd w:id="39"/>
          </w:p>
          <w:p w:rsidR="00430613" w:rsidRPr="00B92E50" w:rsidRDefault="00430613" w:rsidP="006B7D1D">
            <w:pPr>
              <w:autoSpaceDE w:val="0"/>
              <w:autoSpaceDN w:val="0"/>
              <w:adjustRightInd w:val="0"/>
              <w:rPr>
                <w:rFonts w:eastAsia="BookAntiqua" w:cstheme="minorHAnsi"/>
              </w:rPr>
            </w:pPr>
            <w:r w:rsidRPr="00B92E50">
              <w:rPr>
                <w:rFonts w:eastAsia="BookAntiqua" w:cstheme="minorHAnsi"/>
              </w:rPr>
              <w:t>The values that the administrator configures in the</w:t>
            </w:r>
            <w:r>
              <w:rPr>
                <w:rFonts w:eastAsia="BookAntiqua" w:cstheme="minorHAnsi"/>
              </w:rPr>
              <w:t xml:space="preserve"> template forms are used to add </w:t>
            </w:r>
            <w:r w:rsidRPr="00B92E50">
              <w:rPr>
                <w:rFonts w:eastAsia="BookAntiqua" w:cstheme="minorHAnsi"/>
              </w:rPr>
              <w:t>information to the Incid</w:t>
            </w:r>
            <w:r>
              <w:rPr>
                <w:rFonts w:eastAsia="BookAntiqua" w:cstheme="minorHAnsi"/>
              </w:rPr>
              <w:t xml:space="preserve">ent form. This allows support staff </w:t>
            </w:r>
            <w:r w:rsidRPr="00B92E50">
              <w:rPr>
                <w:rFonts w:eastAsia="BookAntiqua" w:cstheme="minorHAnsi"/>
              </w:rPr>
              <w:t>to use standard business processes and increase automation and value.</w:t>
            </w:r>
          </w:p>
          <w:p w:rsidR="00430613" w:rsidRDefault="00430613" w:rsidP="006B7D1D">
            <w:pPr>
              <w:autoSpaceDE w:val="0"/>
              <w:autoSpaceDN w:val="0"/>
              <w:adjustRightInd w:val="0"/>
              <w:rPr>
                <w:rFonts w:eastAsia="BookAntiqua" w:cstheme="minorHAnsi"/>
              </w:rPr>
            </w:pPr>
            <w:r>
              <w:rPr>
                <w:rFonts w:eastAsia="BookAntiqua" w:cstheme="minorHAnsi"/>
              </w:rPr>
              <w:t>Support staff</w:t>
            </w:r>
            <w:r w:rsidRPr="00B92E50">
              <w:rPr>
                <w:rFonts w:eastAsia="BookAntiqua" w:cstheme="minorHAnsi"/>
              </w:rPr>
              <w:t xml:space="preserve"> can select any templates that are available for </w:t>
            </w:r>
            <w:r>
              <w:rPr>
                <w:rFonts w:eastAsia="BookAntiqua" w:cstheme="minorHAnsi"/>
              </w:rPr>
              <w:t>their</w:t>
            </w:r>
            <w:r w:rsidRPr="00B92E50">
              <w:rPr>
                <w:rFonts w:eastAsia="BookAntiqua" w:cstheme="minorHAnsi"/>
              </w:rPr>
              <w:t xml:space="preserve"> support group</w:t>
            </w:r>
            <w:r>
              <w:rPr>
                <w:rFonts w:eastAsia="BookAntiqua" w:cstheme="minorHAnsi"/>
              </w:rPr>
              <w:t>(s). Templates are useful in a</w:t>
            </w:r>
            <w:r w:rsidRPr="00B92E50">
              <w:rPr>
                <w:rFonts w:eastAsia="BookAntiqua" w:cstheme="minorHAnsi"/>
              </w:rPr>
              <w:t xml:space="preserve"> request that follows well-defined me</w:t>
            </w:r>
            <w:r>
              <w:rPr>
                <w:rFonts w:eastAsia="BookAntiqua" w:cstheme="minorHAnsi"/>
              </w:rPr>
              <w:t xml:space="preserve">thods for specific and repeated </w:t>
            </w:r>
            <w:r w:rsidRPr="00B92E50">
              <w:rPr>
                <w:rFonts w:eastAsia="BookAntiqua" w:cstheme="minorHAnsi"/>
              </w:rPr>
              <w:t>requirements. You can create as many templates as you want. But the b</w:t>
            </w:r>
            <w:r>
              <w:rPr>
                <w:rFonts w:eastAsia="BookAntiqua" w:cstheme="minorHAnsi"/>
              </w:rPr>
              <w:t xml:space="preserve">est practice is </w:t>
            </w:r>
            <w:r w:rsidRPr="00B92E50">
              <w:rPr>
                <w:rFonts w:eastAsia="BookAntiqua" w:cstheme="minorHAnsi"/>
              </w:rPr>
              <w:t>creating template</w:t>
            </w:r>
            <w:r>
              <w:rPr>
                <w:rFonts w:eastAsia="BookAntiqua" w:cstheme="minorHAnsi"/>
              </w:rPr>
              <w:t xml:space="preserve">s </w:t>
            </w:r>
            <w:r w:rsidRPr="0096446D">
              <w:rPr>
                <w:rFonts w:eastAsia="BookAntiqua" w:cstheme="minorHAnsi"/>
              </w:rPr>
              <w:t>only for standardized process</w:t>
            </w:r>
            <w:r>
              <w:rPr>
                <w:rFonts w:eastAsia="BookAntiqua" w:cstheme="minorHAnsi"/>
              </w:rPr>
              <w:t xml:space="preserve">es that your support staffs perform on a </w:t>
            </w:r>
            <w:r w:rsidRPr="0096446D">
              <w:rPr>
                <w:rFonts w:eastAsia="BookAntiqua" w:cstheme="minorHAnsi"/>
              </w:rPr>
              <w:t>frequent basis.</w:t>
            </w:r>
          </w:p>
          <w:p w:rsidR="00430613" w:rsidRPr="00F245DC" w:rsidRDefault="00430613" w:rsidP="00430613">
            <w:pPr>
              <w:autoSpaceDE w:val="0"/>
              <w:autoSpaceDN w:val="0"/>
              <w:adjustRightInd w:val="0"/>
              <w:rPr>
                <w:rFonts w:eastAsia="BookAntiqua" w:cstheme="minorHAnsi"/>
                <w:b/>
              </w:rPr>
            </w:pPr>
            <w:r>
              <w:rPr>
                <w:rFonts w:eastAsia="BookAntiqua" w:cstheme="minorHAnsi"/>
                <w:b/>
              </w:rPr>
              <w:t xml:space="preserve">Templates are also used by the </w:t>
            </w:r>
            <w:proofErr w:type="spellStart"/>
            <w:r>
              <w:rPr>
                <w:rFonts w:eastAsia="BookAntiqua" w:cstheme="minorHAnsi"/>
                <w:b/>
              </w:rPr>
              <w:t>pmail</w:t>
            </w:r>
            <w:proofErr w:type="spellEnd"/>
            <w:r>
              <w:rPr>
                <w:rFonts w:eastAsia="BookAntiqua" w:cstheme="minorHAnsi"/>
                <w:b/>
              </w:rPr>
              <w:t xml:space="preserve"> process to create incident. An association is made between your Exchange Group Account (EGA) and a template you specify at configuration.</w:t>
            </w:r>
          </w:p>
        </w:tc>
      </w:tr>
    </w:tbl>
    <w:p w:rsidR="00E67073" w:rsidRDefault="00E67073" w:rsidP="00E67073">
      <w:pPr>
        <w:autoSpaceDE w:val="0"/>
        <w:autoSpaceDN w:val="0"/>
        <w:adjustRightInd w:val="0"/>
        <w:spacing w:after="0" w:line="240" w:lineRule="auto"/>
        <w:rPr>
          <w:rFonts w:eastAsia="BookAntiqua" w:cstheme="minorHAnsi"/>
          <w:b/>
          <w:sz w:val="18"/>
          <w:szCs w:val="18"/>
        </w:rPr>
      </w:pPr>
    </w:p>
    <w:p w:rsidR="00E67073" w:rsidRPr="00F245DC" w:rsidRDefault="00E67073" w:rsidP="00E67073">
      <w:pPr>
        <w:autoSpaceDE w:val="0"/>
        <w:autoSpaceDN w:val="0"/>
        <w:adjustRightInd w:val="0"/>
        <w:spacing w:after="0" w:line="240" w:lineRule="auto"/>
        <w:rPr>
          <w:rStyle w:val="a"/>
        </w:rPr>
      </w:pPr>
      <w:r w:rsidRPr="00F245DC">
        <w:rPr>
          <w:rStyle w:val="a"/>
        </w:rPr>
        <w:t>When creating an incident</w:t>
      </w:r>
      <w:r w:rsidR="00F245DC">
        <w:rPr>
          <w:rStyle w:val="a"/>
        </w:rPr>
        <w:t xml:space="preserve"> or o</w:t>
      </w:r>
      <w:r w:rsidR="00F245DC" w:rsidRPr="00F245DC">
        <w:rPr>
          <w:rStyle w:val="a"/>
        </w:rPr>
        <w:t>n existing incident</w:t>
      </w:r>
      <w:r w:rsidRPr="00F245DC">
        <w:rPr>
          <w:rStyle w:val="a"/>
        </w:rPr>
        <w:t xml:space="preserve">, a Template can be selected using the Incident template field. </w:t>
      </w:r>
    </w:p>
    <w:p w:rsidR="00E67073" w:rsidRPr="00B92E50" w:rsidRDefault="00E67073" w:rsidP="00E67073">
      <w:pPr>
        <w:autoSpaceDE w:val="0"/>
        <w:autoSpaceDN w:val="0"/>
        <w:adjustRightInd w:val="0"/>
        <w:spacing w:after="0" w:line="240" w:lineRule="auto"/>
        <w:rPr>
          <w:rFonts w:cstheme="minorHAnsi"/>
          <w:b/>
          <w:bCs/>
          <w:color w:val="00219B"/>
        </w:rPr>
      </w:pPr>
    </w:p>
    <w:p w:rsidR="00E67073" w:rsidRDefault="00E67073" w:rsidP="00E67073">
      <w:pPr>
        <w:autoSpaceDE w:val="0"/>
        <w:autoSpaceDN w:val="0"/>
        <w:adjustRightInd w:val="0"/>
        <w:spacing w:after="0" w:line="240" w:lineRule="auto"/>
        <w:rPr>
          <w:rFonts w:ascii="Cambria" w:eastAsia="Times New Roman" w:hAnsi="Cambria"/>
          <w:sz w:val="28"/>
          <w:szCs w:val="26"/>
        </w:rPr>
      </w:pPr>
      <w:r w:rsidRPr="00F245DC">
        <w:rPr>
          <w:rFonts w:ascii="Cambria" w:eastAsia="Times New Roman" w:hAnsi="Cambria"/>
          <w:sz w:val="28"/>
          <w:szCs w:val="26"/>
        </w:rPr>
        <w:t>Creating/Modifying Incident Management templates</w:t>
      </w:r>
    </w:p>
    <w:p w:rsidR="00F245DC" w:rsidRDefault="00F245DC" w:rsidP="00E67073">
      <w:pPr>
        <w:autoSpaceDE w:val="0"/>
        <w:autoSpaceDN w:val="0"/>
        <w:adjustRightInd w:val="0"/>
        <w:spacing w:after="0" w:line="240" w:lineRule="auto"/>
        <w:rPr>
          <w:rFonts w:ascii="Cambria" w:eastAsia="Times New Roman" w:hAnsi="Cambria"/>
          <w:sz w:val="28"/>
          <w:szCs w:val="26"/>
        </w:rPr>
      </w:pPr>
    </w:p>
    <w:tbl>
      <w:tblPr>
        <w:tblW w:w="10464" w:type="dxa"/>
        <w:tblLook w:val="04A0" w:firstRow="1" w:lastRow="0" w:firstColumn="1" w:lastColumn="0" w:noHBand="0" w:noVBand="1"/>
      </w:tblPr>
      <w:tblGrid>
        <w:gridCol w:w="4272"/>
        <w:gridCol w:w="6192"/>
      </w:tblGrid>
      <w:tr w:rsidR="00696DAC" w:rsidTr="000A056E">
        <w:tc>
          <w:tcPr>
            <w:tcW w:w="4338" w:type="dxa"/>
            <w:shd w:val="clear" w:color="auto" w:fill="auto"/>
          </w:tcPr>
          <w:p w:rsidR="00F245DC" w:rsidRDefault="00F245DC" w:rsidP="00D341A2">
            <w:pPr>
              <w:pStyle w:val="Numberedlist"/>
              <w:numPr>
                <w:ilvl w:val="0"/>
                <w:numId w:val="30"/>
              </w:numPr>
            </w:pPr>
            <w:r>
              <w:t>Log into Remedy.</w:t>
            </w:r>
          </w:p>
          <w:p w:rsidR="00F245DC" w:rsidRDefault="00F245DC" w:rsidP="00D341A2">
            <w:pPr>
              <w:pStyle w:val="Numberedlist"/>
              <w:numPr>
                <w:ilvl w:val="0"/>
                <w:numId w:val="30"/>
              </w:numPr>
            </w:pPr>
            <w:r>
              <w:t xml:space="preserve">From the </w:t>
            </w:r>
            <w:r w:rsidRPr="002B1BE6">
              <w:rPr>
                <w:rStyle w:val="screenbutton"/>
              </w:rPr>
              <w:t>Applications</w:t>
            </w:r>
            <w:r>
              <w:t xml:space="preserve"> tab, </w:t>
            </w:r>
            <w:r>
              <w:br/>
              <w:t xml:space="preserve">select </w:t>
            </w:r>
            <w:r>
              <w:rPr>
                <w:rStyle w:val="screenbutton"/>
              </w:rPr>
              <w:t>Administrator Console</w:t>
            </w:r>
            <w:r>
              <w:t xml:space="preserve">, </w:t>
            </w:r>
            <w:r>
              <w:br/>
              <w:t xml:space="preserve">then </w:t>
            </w:r>
            <w:r w:rsidRPr="00F245DC">
              <w:rPr>
                <w:rStyle w:val="screenbutton"/>
              </w:rPr>
              <w:t>Application Administration Console</w:t>
            </w:r>
            <w:r>
              <w:t>.</w:t>
            </w:r>
          </w:p>
          <w:p w:rsidR="00F245DC" w:rsidRDefault="00F245DC" w:rsidP="006B7D1D"/>
        </w:tc>
        <w:tc>
          <w:tcPr>
            <w:tcW w:w="0" w:type="auto"/>
            <w:shd w:val="clear" w:color="auto" w:fill="auto"/>
          </w:tcPr>
          <w:p w:rsidR="00F245DC" w:rsidRDefault="004A103F" w:rsidP="00D341A2">
            <w:pPr>
              <w:pStyle w:val="ListParagraph"/>
              <w:ind w:left="360"/>
            </w:pPr>
            <w:r>
              <w:rPr>
                <w:noProof/>
              </w:rPr>
              <w:drawing>
                <wp:inline distT="0" distB="0" distL="0" distR="0" wp14:anchorId="2BCADF22" wp14:editId="20DEF8CA">
                  <wp:extent cx="3017520" cy="2984306"/>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min-console-menu-torn.png"/>
                          <pic:cNvPicPr/>
                        </pic:nvPicPr>
                        <pic:blipFill>
                          <a:blip r:embed="rId26">
                            <a:extLst>
                              <a:ext uri="{28A0092B-C50C-407E-A947-70E740481C1C}">
                                <a14:useLocalDpi xmlns:a14="http://schemas.microsoft.com/office/drawing/2010/main" val="0"/>
                              </a:ext>
                            </a:extLst>
                          </a:blip>
                          <a:stretch>
                            <a:fillRect/>
                          </a:stretch>
                        </pic:blipFill>
                        <pic:spPr>
                          <a:xfrm>
                            <a:off x="0" y="0"/>
                            <a:ext cx="3017520" cy="2984306"/>
                          </a:xfrm>
                          <a:prstGeom prst="rect">
                            <a:avLst/>
                          </a:prstGeom>
                        </pic:spPr>
                      </pic:pic>
                    </a:graphicData>
                  </a:graphic>
                </wp:inline>
              </w:drawing>
            </w:r>
          </w:p>
        </w:tc>
      </w:tr>
      <w:tr w:rsidR="00696DAC" w:rsidTr="000A056E">
        <w:tc>
          <w:tcPr>
            <w:tcW w:w="4338" w:type="dxa"/>
            <w:shd w:val="clear" w:color="auto" w:fill="auto"/>
          </w:tcPr>
          <w:p w:rsidR="00F245DC" w:rsidRPr="00F245DC" w:rsidRDefault="00F245DC" w:rsidP="00D341A2">
            <w:pPr>
              <w:pStyle w:val="Numberedlist"/>
              <w:numPr>
                <w:ilvl w:val="0"/>
                <w:numId w:val="30"/>
              </w:numPr>
              <w:autoSpaceDE w:val="0"/>
              <w:autoSpaceDN w:val="0"/>
              <w:adjustRightInd w:val="0"/>
              <w:spacing w:after="0" w:line="240" w:lineRule="auto"/>
              <w:rPr>
                <w:rFonts w:eastAsia="BookAntiqua" w:cstheme="minorHAnsi"/>
                <w:color w:val="000000"/>
              </w:rPr>
            </w:pPr>
            <w:r w:rsidRPr="00F245DC">
              <w:rPr>
                <w:rFonts w:cstheme="minorHAnsi"/>
              </w:rPr>
              <w:lastRenderedPageBreak/>
              <w:t xml:space="preserve">On the Application Administration Console, </w:t>
            </w:r>
            <w:r w:rsidR="000F4825">
              <w:rPr>
                <w:rFonts w:eastAsia="BookAntiqua" w:cstheme="minorHAnsi"/>
                <w:color w:val="000000"/>
              </w:rPr>
              <w:t>on</w:t>
            </w:r>
            <w:r w:rsidRPr="00F245DC">
              <w:rPr>
                <w:rFonts w:eastAsia="BookAntiqua" w:cstheme="minorHAnsi"/>
                <w:color w:val="000000"/>
              </w:rPr>
              <w:t xml:space="preserve"> the </w:t>
            </w:r>
            <w:r w:rsidRPr="000F4825">
              <w:rPr>
                <w:rStyle w:val="screenbutton"/>
              </w:rPr>
              <w:t>Custom Configuration</w:t>
            </w:r>
            <w:r w:rsidRPr="00F245DC">
              <w:rPr>
                <w:rFonts w:eastAsia="BookAntiqua" w:cstheme="minorHAnsi"/>
                <w:b/>
                <w:color w:val="000000"/>
              </w:rPr>
              <w:t xml:space="preserve"> </w:t>
            </w:r>
            <w:r w:rsidRPr="000F4825">
              <w:rPr>
                <w:rFonts w:eastAsia="BookAntiqua" w:cstheme="minorHAnsi"/>
                <w:color w:val="000000"/>
              </w:rPr>
              <w:t>Tab</w:t>
            </w:r>
            <w:r w:rsidRPr="00F245DC">
              <w:rPr>
                <w:rFonts w:eastAsia="BookAntiqua" w:cstheme="minorHAnsi"/>
                <w:color w:val="000000"/>
              </w:rPr>
              <w:t>,</w:t>
            </w:r>
            <w:r w:rsidR="004A103F">
              <w:rPr>
                <w:rFonts w:eastAsia="BookAntiqua" w:cstheme="minorHAnsi"/>
                <w:color w:val="000000"/>
              </w:rPr>
              <w:t xml:space="preserve"> then</w:t>
            </w:r>
            <w:r w:rsidRPr="00F245DC">
              <w:rPr>
                <w:rFonts w:eastAsia="BookAntiqua" w:cstheme="minorHAnsi"/>
                <w:color w:val="000000"/>
              </w:rPr>
              <w:t xml:space="preserve"> select </w:t>
            </w:r>
            <w:r w:rsidRPr="000F4825">
              <w:rPr>
                <w:rStyle w:val="screenbutton"/>
              </w:rPr>
              <w:t xml:space="preserve">Incident Management </w:t>
            </w:r>
            <w:r w:rsidRPr="00455F1F">
              <w:t>&gt;</w:t>
            </w:r>
            <w:r w:rsidRPr="000F4825">
              <w:rPr>
                <w:rStyle w:val="screenbutton"/>
              </w:rPr>
              <w:t xml:space="preserve"> Template </w:t>
            </w:r>
            <w:r w:rsidRPr="00455F1F">
              <w:t>&gt;</w:t>
            </w:r>
            <w:r w:rsidRPr="000F4825">
              <w:rPr>
                <w:rStyle w:val="screenbutton"/>
              </w:rPr>
              <w:t xml:space="preserve"> Template</w:t>
            </w:r>
            <w:r w:rsidRPr="00F245DC">
              <w:rPr>
                <w:rFonts w:cstheme="minorHAnsi"/>
                <w:b/>
                <w:bCs/>
                <w:color w:val="000000"/>
              </w:rPr>
              <w:t xml:space="preserve"> </w:t>
            </w:r>
            <w:r w:rsidRPr="00F245DC">
              <w:rPr>
                <w:rFonts w:eastAsia="BookAntiqua" w:cstheme="minorHAnsi"/>
                <w:color w:val="000000"/>
              </w:rPr>
              <w:t xml:space="preserve">and click </w:t>
            </w:r>
            <w:r w:rsidRPr="000F4825">
              <w:rPr>
                <w:rStyle w:val="screenbutton"/>
              </w:rPr>
              <w:t>Open</w:t>
            </w:r>
            <w:r w:rsidRPr="00F245DC">
              <w:rPr>
                <w:rFonts w:eastAsia="BookAntiqua" w:cstheme="minorHAnsi"/>
                <w:color w:val="000000"/>
              </w:rPr>
              <w:t>.</w:t>
            </w:r>
          </w:p>
          <w:p w:rsidR="00F245DC" w:rsidRDefault="00F245DC" w:rsidP="00F245DC">
            <w:pPr>
              <w:pStyle w:val="Numberedlist"/>
              <w:numPr>
                <w:ilvl w:val="0"/>
                <w:numId w:val="0"/>
              </w:numPr>
              <w:ind w:left="720"/>
            </w:pPr>
          </w:p>
        </w:tc>
        <w:tc>
          <w:tcPr>
            <w:tcW w:w="0" w:type="auto"/>
            <w:shd w:val="clear" w:color="auto" w:fill="auto"/>
          </w:tcPr>
          <w:p w:rsidR="00F245DC" w:rsidRPr="00D341A2" w:rsidRDefault="00696DAC" w:rsidP="00D341A2">
            <w:pPr>
              <w:pStyle w:val="ListParagraph"/>
              <w:ind w:left="360"/>
              <w:rPr>
                <w:rFonts w:cstheme="minorHAnsi"/>
                <w:noProof/>
              </w:rPr>
            </w:pPr>
            <w:r>
              <w:rPr>
                <w:rFonts w:cstheme="minorHAnsi"/>
                <w:noProof/>
              </w:rPr>
              <w:drawing>
                <wp:inline distT="0" distB="0" distL="0" distR="0" wp14:anchorId="24FB2444" wp14:editId="51AB1819">
                  <wp:extent cx="3200400" cy="27965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min-console-template-select-torn.png"/>
                          <pic:cNvPicPr/>
                        </pic:nvPicPr>
                        <pic:blipFill>
                          <a:blip r:embed="rId27">
                            <a:extLst>
                              <a:ext uri="{28A0092B-C50C-407E-A947-70E740481C1C}">
                                <a14:useLocalDpi xmlns:a14="http://schemas.microsoft.com/office/drawing/2010/main" val="0"/>
                              </a:ext>
                            </a:extLst>
                          </a:blip>
                          <a:stretch>
                            <a:fillRect/>
                          </a:stretch>
                        </pic:blipFill>
                        <pic:spPr>
                          <a:xfrm>
                            <a:off x="0" y="0"/>
                            <a:ext cx="3200400" cy="2796588"/>
                          </a:xfrm>
                          <a:prstGeom prst="rect">
                            <a:avLst/>
                          </a:prstGeom>
                        </pic:spPr>
                      </pic:pic>
                    </a:graphicData>
                  </a:graphic>
                </wp:inline>
              </w:drawing>
            </w:r>
          </w:p>
        </w:tc>
      </w:tr>
      <w:tr w:rsidR="00696DAC" w:rsidTr="000A056E">
        <w:tc>
          <w:tcPr>
            <w:tcW w:w="4338" w:type="dxa"/>
            <w:shd w:val="clear" w:color="auto" w:fill="auto"/>
          </w:tcPr>
          <w:p w:rsidR="000F4825" w:rsidRPr="000F4825" w:rsidRDefault="000F4825" w:rsidP="00D341A2">
            <w:pPr>
              <w:pStyle w:val="Numberedlist"/>
              <w:numPr>
                <w:ilvl w:val="0"/>
                <w:numId w:val="30"/>
              </w:numPr>
              <w:autoSpaceDE w:val="0"/>
              <w:autoSpaceDN w:val="0"/>
              <w:adjustRightInd w:val="0"/>
              <w:spacing w:after="0" w:line="240" w:lineRule="auto"/>
              <w:rPr>
                <w:rFonts w:eastAsia="BookAntiqua" w:cstheme="minorHAnsi"/>
                <w:color w:val="000000"/>
              </w:rPr>
            </w:pPr>
            <w:r>
              <w:rPr>
                <w:rFonts w:eastAsia="BookAntiqua" w:cstheme="minorHAnsi"/>
                <w:color w:val="000000"/>
              </w:rPr>
              <w:t>From</w:t>
            </w:r>
            <w:r w:rsidRPr="000F4825">
              <w:rPr>
                <w:rFonts w:eastAsia="BookAntiqua" w:cstheme="minorHAnsi"/>
                <w:color w:val="000000"/>
              </w:rPr>
              <w:t xml:space="preserve"> </w:t>
            </w:r>
            <w:r w:rsidRPr="000F4825">
              <w:rPr>
                <w:rStyle w:val="screenbutton"/>
                <w:b w:val="0"/>
                <w:color w:val="auto"/>
              </w:rPr>
              <w:t>the</w:t>
            </w:r>
            <w:r w:rsidRPr="000F4825">
              <w:rPr>
                <w:rStyle w:val="screenbutton"/>
                <w:color w:val="auto"/>
              </w:rPr>
              <w:t xml:space="preserve"> Viewing Templates for Support Group</w:t>
            </w:r>
            <w:r w:rsidRPr="000F4825">
              <w:rPr>
                <w:rFonts w:eastAsia="BookAntiqua" w:cstheme="minorHAnsi"/>
              </w:rPr>
              <w:t xml:space="preserve"> </w:t>
            </w:r>
            <w:r>
              <w:rPr>
                <w:rFonts w:eastAsia="BookAntiqua" w:cstheme="minorHAnsi"/>
                <w:color w:val="000000"/>
              </w:rPr>
              <w:t>drop-down</w:t>
            </w:r>
            <w:r w:rsidRPr="000F4825">
              <w:rPr>
                <w:rFonts w:eastAsia="BookAntiqua" w:cstheme="minorHAnsi"/>
                <w:color w:val="000000"/>
              </w:rPr>
              <w:t>, select the appropriate support group.</w:t>
            </w:r>
          </w:p>
          <w:p w:rsidR="000F4825" w:rsidRPr="00B92E50" w:rsidRDefault="000F4825" w:rsidP="000F4825">
            <w:pPr>
              <w:autoSpaceDE w:val="0"/>
              <w:autoSpaceDN w:val="0"/>
              <w:adjustRightInd w:val="0"/>
              <w:spacing w:after="0" w:line="240" w:lineRule="auto"/>
              <w:ind w:firstLine="720"/>
              <w:rPr>
                <w:rFonts w:eastAsia="BookAntiqua" w:cstheme="minorHAnsi"/>
                <w:color w:val="000000"/>
              </w:rPr>
            </w:pPr>
          </w:p>
          <w:p w:rsidR="000F4825" w:rsidRDefault="000F4825" w:rsidP="00D341A2">
            <w:pPr>
              <w:pStyle w:val="Numberedlist"/>
              <w:numPr>
                <w:ilvl w:val="0"/>
                <w:numId w:val="0"/>
              </w:numPr>
              <w:autoSpaceDE w:val="0"/>
              <w:autoSpaceDN w:val="0"/>
              <w:adjustRightInd w:val="0"/>
              <w:spacing w:after="0" w:line="240" w:lineRule="auto"/>
              <w:ind w:left="360"/>
              <w:rPr>
                <w:rFonts w:eastAsia="BookAntiqua" w:cstheme="minorHAnsi"/>
                <w:color w:val="000000"/>
              </w:rPr>
            </w:pPr>
            <w:r w:rsidRPr="000F4825">
              <w:rPr>
                <w:rFonts w:eastAsia="BookAntiqua" w:cstheme="minorHAnsi"/>
                <w:color w:val="000000"/>
              </w:rPr>
              <w:t>The</w:t>
            </w:r>
            <w:r w:rsidR="00D341A2">
              <w:rPr>
                <w:rFonts w:eastAsia="BookAntiqua" w:cstheme="minorHAnsi"/>
                <w:color w:val="000000"/>
              </w:rPr>
              <w:t xml:space="preserve"> list of templates displays the </w:t>
            </w:r>
            <w:r w:rsidRPr="000F4825">
              <w:rPr>
                <w:rFonts w:eastAsia="BookAntiqua" w:cstheme="minorHAnsi"/>
                <w:color w:val="000000"/>
              </w:rPr>
              <w:t>templates for that support group</w:t>
            </w:r>
            <w:r>
              <w:rPr>
                <w:rFonts w:eastAsia="BookAntiqua" w:cstheme="minorHAnsi"/>
                <w:color w:val="000000"/>
              </w:rPr>
              <w:t>.</w:t>
            </w:r>
          </w:p>
          <w:p w:rsidR="000F4825" w:rsidRPr="000F4825" w:rsidRDefault="000F4825" w:rsidP="000F4825">
            <w:pPr>
              <w:pStyle w:val="Numberedlist"/>
              <w:numPr>
                <w:ilvl w:val="0"/>
                <w:numId w:val="0"/>
              </w:numPr>
              <w:autoSpaceDE w:val="0"/>
              <w:autoSpaceDN w:val="0"/>
              <w:adjustRightInd w:val="0"/>
              <w:spacing w:after="0" w:line="240" w:lineRule="auto"/>
              <w:ind w:left="720"/>
              <w:rPr>
                <w:rFonts w:cstheme="minorHAnsi"/>
              </w:rPr>
            </w:pPr>
          </w:p>
          <w:p w:rsidR="000F4825" w:rsidRPr="00D341A2" w:rsidRDefault="000F4825" w:rsidP="00D341A2">
            <w:pPr>
              <w:pStyle w:val="Numberedlist"/>
              <w:numPr>
                <w:ilvl w:val="0"/>
                <w:numId w:val="30"/>
              </w:numPr>
              <w:spacing w:after="0" w:line="240" w:lineRule="auto"/>
              <w:rPr>
                <w:rFonts w:cstheme="minorHAnsi"/>
              </w:rPr>
            </w:pPr>
            <w:r w:rsidRPr="000F4825">
              <w:rPr>
                <w:rFonts w:eastAsia="BookAntiqua" w:cstheme="minorHAnsi"/>
                <w:color w:val="000000"/>
              </w:rPr>
              <w:t xml:space="preserve">Click </w:t>
            </w:r>
            <w:r w:rsidRPr="000F4825">
              <w:rPr>
                <w:rStyle w:val="screenbutton"/>
              </w:rPr>
              <w:t>Create</w:t>
            </w:r>
            <w:r w:rsidRPr="000F4825">
              <w:rPr>
                <w:rFonts w:eastAsia="BookAntiqua" w:cstheme="minorHAnsi"/>
                <w:color w:val="000000"/>
              </w:rPr>
              <w:t xml:space="preserve">. The Incident Template form opens </w:t>
            </w:r>
          </w:p>
          <w:p w:rsidR="00D341A2" w:rsidRPr="000F4825" w:rsidRDefault="00D341A2" w:rsidP="00D341A2">
            <w:pPr>
              <w:pStyle w:val="Numberedlist"/>
              <w:numPr>
                <w:ilvl w:val="0"/>
                <w:numId w:val="0"/>
              </w:numPr>
              <w:spacing w:after="0" w:line="240" w:lineRule="auto"/>
              <w:ind w:left="360"/>
              <w:rPr>
                <w:rFonts w:cstheme="minorHAnsi"/>
              </w:rPr>
            </w:pPr>
          </w:p>
          <w:p w:rsidR="000F4825" w:rsidRDefault="000F4825" w:rsidP="00D341A2">
            <w:pPr>
              <w:pStyle w:val="Numberedlist"/>
              <w:numPr>
                <w:ilvl w:val="0"/>
                <w:numId w:val="0"/>
              </w:numPr>
              <w:spacing w:after="0" w:line="240" w:lineRule="auto"/>
              <w:ind w:left="720" w:hanging="360"/>
              <w:rPr>
                <w:rFonts w:eastAsia="BookAntiqua" w:cstheme="minorHAnsi"/>
                <w:b/>
              </w:rPr>
            </w:pPr>
            <w:r w:rsidRPr="000F4825">
              <w:rPr>
                <w:rFonts w:eastAsia="BookAntiqua" w:cstheme="minorHAnsi"/>
                <w:b/>
              </w:rPr>
              <w:t xml:space="preserve">OR </w:t>
            </w:r>
          </w:p>
          <w:p w:rsidR="00D341A2" w:rsidRPr="000F4825" w:rsidRDefault="00D341A2" w:rsidP="00D341A2">
            <w:pPr>
              <w:pStyle w:val="Numberedlist"/>
              <w:numPr>
                <w:ilvl w:val="0"/>
                <w:numId w:val="0"/>
              </w:numPr>
              <w:spacing w:after="0" w:line="240" w:lineRule="auto"/>
              <w:rPr>
                <w:rFonts w:eastAsia="BookAntiqua" w:cstheme="minorHAnsi"/>
                <w:b/>
                <w:color w:val="000000"/>
              </w:rPr>
            </w:pPr>
          </w:p>
          <w:p w:rsidR="000F4825" w:rsidRPr="000F4825" w:rsidRDefault="00D341A2" w:rsidP="00455F1F">
            <w:pPr>
              <w:ind w:left="360"/>
            </w:pPr>
            <w:r>
              <w:t>S</w:t>
            </w:r>
            <w:r w:rsidR="000F4825" w:rsidRPr="000F4825">
              <w:t xml:space="preserve">elect a template, and click </w:t>
            </w:r>
            <w:r w:rsidR="000F4825" w:rsidRPr="000F4825">
              <w:rPr>
                <w:rStyle w:val="screenbutton"/>
              </w:rPr>
              <w:t>View</w:t>
            </w:r>
            <w:r w:rsidR="000F4825" w:rsidRPr="000F4825">
              <w:t xml:space="preserve"> to modify a template.</w:t>
            </w:r>
          </w:p>
          <w:p w:rsidR="000F4825" w:rsidRPr="000F4825" w:rsidRDefault="000F4825" w:rsidP="000F4825">
            <w:pPr>
              <w:pStyle w:val="Numberedlist"/>
              <w:numPr>
                <w:ilvl w:val="0"/>
                <w:numId w:val="0"/>
              </w:numPr>
              <w:autoSpaceDE w:val="0"/>
              <w:autoSpaceDN w:val="0"/>
              <w:adjustRightInd w:val="0"/>
              <w:spacing w:after="0" w:line="240" w:lineRule="auto"/>
              <w:ind w:left="720"/>
              <w:rPr>
                <w:rFonts w:cstheme="minorHAnsi"/>
              </w:rPr>
            </w:pPr>
          </w:p>
        </w:tc>
        <w:tc>
          <w:tcPr>
            <w:tcW w:w="0" w:type="auto"/>
            <w:shd w:val="clear" w:color="auto" w:fill="auto"/>
          </w:tcPr>
          <w:p w:rsidR="00F245DC" w:rsidRPr="00D341A2" w:rsidRDefault="00696DAC" w:rsidP="00D341A2">
            <w:pPr>
              <w:pStyle w:val="ListParagraph"/>
              <w:ind w:left="360"/>
              <w:rPr>
                <w:rFonts w:cstheme="minorHAnsi"/>
                <w:noProof/>
              </w:rPr>
            </w:pPr>
            <w:r>
              <w:rPr>
                <w:rFonts w:cstheme="minorHAnsi"/>
                <w:noProof/>
              </w:rPr>
              <w:drawing>
                <wp:inline distT="0" distB="0" distL="0" distR="0" wp14:anchorId="2BC8574B" wp14:editId="3FC9946A">
                  <wp:extent cx="3566160" cy="19468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dmin-console-template-listing-torn.png"/>
                          <pic:cNvPicPr/>
                        </pic:nvPicPr>
                        <pic:blipFill>
                          <a:blip r:embed="rId28">
                            <a:extLst>
                              <a:ext uri="{28A0092B-C50C-407E-A947-70E740481C1C}">
                                <a14:useLocalDpi xmlns:a14="http://schemas.microsoft.com/office/drawing/2010/main" val="0"/>
                              </a:ext>
                            </a:extLst>
                          </a:blip>
                          <a:stretch>
                            <a:fillRect/>
                          </a:stretch>
                        </pic:blipFill>
                        <pic:spPr>
                          <a:xfrm>
                            <a:off x="0" y="0"/>
                            <a:ext cx="3566160" cy="1946885"/>
                          </a:xfrm>
                          <a:prstGeom prst="rect">
                            <a:avLst/>
                          </a:prstGeom>
                        </pic:spPr>
                      </pic:pic>
                    </a:graphicData>
                  </a:graphic>
                </wp:inline>
              </w:drawing>
            </w:r>
          </w:p>
        </w:tc>
      </w:tr>
    </w:tbl>
    <w:p w:rsidR="00807D10" w:rsidRDefault="00F047BC" w:rsidP="00807D10">
      <w:pPr>
        <w:pStyle w:val="Numberedlist"/>
        <w:numPr>
          <w:ilvl w:val="0"/>
          <w:numId w:val="30"/>
        </w:numPr>
      </w:pPr>
      <w:r w:rsidRPr="00F047BC">
        <w:t xml:space="preserve">In the </w:t>
      </w:r>
      <w:r w:rsidRPr="00F047BC">
        <w:rPr>
          <w:b/>
        </w:rPr>
        <w:t>Template Name</w:t>
      </w:r>
      <w:r w:rsidRPr="00F047BC">
        <w:t xml:space="preserve"> field on the Incident Template form, type a brief descriptive name for the </w:t>
      </w:r>
      <w:r w:rsidRPr="00F047BC">
        <w:rPr>
          <w:b/>
        </w:rPr>
        <w:t>template</w:t>
      </w:r>
      <w:r w:rsidRPr="00F047BC">
        <w:t xml:space="preserve">. </w:t>
      </w:r>
    </w:p>
    <w:p w:rsidR="00807D10" w:rsidRDefault="00807D10">
      <w:pPr>
        <w:spacing w:after="0" w:line="240" w:lineRule="auto"/>
      </w:pPr>
      <w:r>
        <w:br w:type="page"/>
      </w:r>
    </w:p>
    <w:p w:rsidR="00F047BC" w:rsidRDefault="00F047BC" w:rsidP="00455F1F">
      <w:pPr>
        <w:pStyle w:val="Numberedlist"/>
        <w:numPr>
          <w:ilvl w:val="0"/>
          <w:numId w:val="30"/>
        </w:numPr>
      </w:pPr>
      <w:r w:rsidRPr="0096446D">
        <w:lastRenderedPageBreak/>
        <w:t xml:space="preserve">From the </w:t>
      </w:r>
      <w:r w:rsidRPr="003838EC">
        <w:rPr>
          <w:b/>
        </w:rPr>
        <w:t>Template Status</w:t>
      </w:r>
      <w:r w:rsidRPr="0096446D">
        <w:t xml:space="preserve"> </w:t>
      </w:r>
      <w:r>
        <w:t xml:space="preserve">drop-down </w:t>
      </w:r>
      <w:r w:rsidRPr="0096446D">
        <w:t xml:space="preserve">list, select </w:t>
      </w:r>
      <w:r w:rsidRPr="00BB09A2">
        <w:rPr>
          <w:rStyle w:val="screenbutton"/>
        </w:rPr>
        <w:t>Enabled</w:t>
      </w:r>
      <w:r w:rsidRPr="0096446D">
        <w:t>, which indicates that the template</w:t>
      </w:r>
      <w:r>
        <w:t xml:space="preserve"> </w:t>
      </w:r>
      <w:r w:rsidRPr="0096446D">
        <w:t xml:space="preserve">is available for use in BMC Remedy Incident Management. </w:t>
      </w:r>
    </w:p>
    <w:p w:rsidR="00F047BC" w:rsidRDefault="00696DAC" w:rsidP="00D341A2">
      <w:pPr>
        <w:pStyle w:val="ListParagraph"/>
        <w:ind w:left="360"/>
        <w:jc w:val="center"/>
      </w:pPr>
      <w:r>
        <w:rPr>
          <w:noProof/>
        </w:rPr>
        <w:drawing>
          <wp:inline distT="0" distB="0" distL="0" distR="0" wp14:anchorId="334F7AE1" wp14:editId="0B29D173">
            <wp:extent cx="4572000" cy="33564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cident-template-class-shadow.png"/>
                    <pic:cNvPicPr/>
                  </pic:nvPicPr>
                  <pic:blipFill>
                    <a:blip r:embed="rId29">
                      <a:extLst>
                        <a:ext uri="{28A0092B-C50C-407E-A947-70E740481C1C}">
                          <a14:useLocalDpi xmlns:a14="http://schemas.microsoft.com/office/drawing/2010/main" val="0"/>
                        </a:ext>
                      </a:extLst>
                    </a:blip>
                    <a:stretch>
                      <a:fillRect/>
                    </a:stretch>
                  </pic:blipFill>
                  <pic:spPr>
                    <a:xfrm>
                      <a:off x="0" y="0"/>
                      <a:ext cx="4572000" cy="3356425"/>
                    </a:xfrm>
                    <a:prstGeom prst="rect">
                      <a:avLst/>
                    </a:prstGeom>
                  </pic:spPr>
                </pic:pic>
              </a:graphicData>
            </a:graphic>
          </wp:inline>
        </w:drawing>
      </w:r>
    </w:p>
    <w:p w:rsidR="00F047BC" w:rsidRDefault="00F047BC" w:rsidP="00D341A2">
      <w:pPr>
        <w:pStyle w:val="Numberedlist"/>
        <w:numPr>
          <w:ilvl w:val="0"/>
          <w:numId w:val="30"/>
        </w:numPr>
      </w:pPr>
      <w:r w:rsidRPr="00F05B1D">
        <w:t>Select or create the appropriate template</w:t>
      </w:r>
      <w:r>
        <w:t xml:space="preserve"> </w:t>
      </w:r>
      <w:r w:rsidRPr="00F05B1D">
        <w:t xml:space="preserve">categorizations for </w:t>
      </w:r>
      <w:r w:rsidRPr="00CA0202">
        <w:rPr>
          <w:b/>
        </w:rPr>
        <w:t>Tier 1, Tier 2, and Tier 3.</w:t>
      </w:r>
      <w:r>
        <w:t xml:space="preserve"> </w:t>
      </w:r>
    </w:p>
    <w:p w:rsidR="00D341A2" w:rsidRPr="00F047BC" w:rsidRDefault="00D341A2" w:rsidP="0028437A">
      <w:pPr>
        <w:pStyle w:val="Numberedlist"/>
        <w:numPr>
          <w:ilvl w:val="0"/>
          <w:numId w:val="0"/>
        </w:numPr>
        <w:ind w:left="360"/>
      </w:pPr>
      <w:r w:rsidRPr="00F05B1D">
        <w:t xml:space="preserve">To create a template categorization, type the category name in the </w:t>
      </w:r>
      <w:r w:rsidRPr="00D341A2">
        <w:rPr>
          <w:b/>
        </w:rPr>
        <w:t xml:space="preserve">template category </w:t>
      </w:r>
      <w:r w:rsidRPr="0096446D">
        <w:t xml:space="preserve">field. When you save the template, </w:t>
      </w:r>
      <w:r>
        <w:t xml:space="preserve">the category name is also saved </w:t>
      </w:r>
      <w:r w:rsidRPr="0096446D">
        <w:t xml:space="preserve">and added to the field's selection list, where it </w:t>
      </w:r>
      <w:r>
        <w:t xml:space="preserve">is available to select when you </w:t>
      </w:r>
      <w:r w:rsidRPr="0096446D">
        <w:t>create the next template.</w:t>
      </w:r>
    </w:p>
    <w:p w:rsidR="00D341A2" w:rsidRPr="003A160E" w:rsidRDefault="00F047BC" w:rsidP="00D341A2">
      <w:pPr>
        <w:pStyle w:val="Numberedlist"/>
        <w:numPr>
          <w:ilvl w:val="0"/>
          <w:numId w:val="30"/>
        </w:numPr>
      </w:pPr>
      <w:r w:rsidRPr="00D10684">
        <w:rPr>
          <w:b/>
        </w:rPr>
        <w:t>Configure classification settings</w:t>
      </w:r>
    </w:p>
    <w:p w:rsidR="00F047BC" w:rsidRPr="003A160E" w:rsidRDefault="00F047BC" w:rsidP="00430613">
      <w:pPr>
        <w:pStyle w:val="Numberedlist"/>
        <w:numPr>
          <w:ilvl w:val="1"/>
          <w:numId w:val="41"/>
        </w:numPr>
      </w:pPr>
      <w:r w:rsidRPr="003A160E">
        <w:t xml:space="preserve">On the Incident Template form, click the </w:t>
      </w:r>
      <w:r w:rsidRPr="00BB09A2">
        <w:rPr>
          <w:rStyle w:val="screenbutton"/>
        </w:rPr>
        <w:t>Classification</w:t>
      </w:r>
      <w:r w:rsidRPr="003A160E">
        <w:t xml:space="preserve"> tab.</w:t>
      </w:r>
    </w:p>
    <w:p w:rsidR="00F047BC" w:rsidRPr="00E273B7" w:rsidRDefault="00F047BC" w:rsidP="00430613">
      <w:pPr>
        <w:pStyle w:val="Numberedlist"/>
        <w:numPr>
          <w:ilvl w:val="1"/>
          <w:numId w:val="41"/>
        </w:numPr>
      </w:pPr>
      <w:r w:rsidRPr="003A160E">
        <w:t xml:space="preserve">From the </w:t>
      </w:r>
      <w:r w:rsidRPr="00BB09A2">
        <w:rPr>
          <w:rStyle w:val="screenbutton"/>
        </w:rPr>
        <w:t>Impact</w:t>
      </w:r>
      <w:r w:rsidRPr="003A160E">
        <w:t xml:space="preserve"> list, select an impact level for the incident form that is created</w:t>
      </w:r>
      <w:r>
        <w:t xml:space="preserve"> </w:t>
      </w:r>
      <w:r w:rsidRPr="00E273B7">
        <w:t>when the template is used.</w:t>
      </w:r>
    </w:p>
    <w:p w:rsidR="00F047BC" w:rsidRPr="003A160E" w:rsidRDefault="00F047BC" w:rsidP="00430613">
      <w:pPr>
        <w:pStyle w:val="Numberedlist"/>
        <w:numPr>
          <w:ilvl w:val="1"/>
          <w:numId w:val="41"/>
        </w:numPr>
      </w:pPr>
      <w:r w:rsidRPr="003A160E">
        <w:t xml:space="preserve">From the </w:t>
      </w:r>
      <w:r w:rsidRPr="00BB09A2">
        <w:rPr>
          <w:rStyle w:val="screenbutton"/>
        </w:rPr>
        <w:t>Urgency</w:t>
      </w:r>
      <w:r w:rsidRPr="003A160E">
        <w:t xml:space="preserve"> list, select a level of urgency for the incident form.</w:t>
      </w:r>
    </w:p>
    <w:p w:rsidR="00F047BC" w:rsidRPr="003A160E" w:rsidRDefault="00F047BC" w:rsidP="00430613">
      <w:pPr>
        <w:pStyle w:val="Numberedlist"/>
        <w:numPr>
          <w:ilvl w:val="1"/>
          <w:numId w:val="41"/>
        </w:numPr>
      </w:pPr>
      <w:r w:rsidRPr="003A160E">
        <w:t xml:space="preserve">The </w:t>
      </w:r>
      <w:r w:rsidRPr="00BB09A2">
        <w:rPr>
          <w:rStyle w:val="screenbutton"/>
        </w:rPr>
        <w:t>Priority</w:t>
      </w:r>
      <w:r w:rsidRPr="003A160E">
        <w:t xml:space="preserve"> value is based on the impact and urgency.</w:t>
      </w:r>
    </w:p>
    <w:p w:rsidR="00F047BC" w:rsidRPr="00E273B7" w:rsidRDefault="00F047BC" w:rsidP="00430613">
      <w:pPr>
        <w:pStyle w:val="Numberedlist"/>
        <w:numPr>
          <w:ilvl w:val="1"/>
          <w:numId w:val="41"/>
        </w:numPr>
      </w:pPr>
      <w:r w:rsidRPr="003A160E">
        <w:t xml:space="preserve">From the </w:t>
      </w:r>
      <w:r w:rsidRPr="00BB09A2">
        <w:rPr>
          <w:rStyle w:val="screenbutton"/>
        </w:rPr>
        <w:t>Incident</w:t>
      </w:r>
      <w:r w:rsidRPr="003A160E">
        <w:t xml:space="preserve"> Type list, select the type of service that is recorded when the</w:t>
      </w:r>
      <w:r>
        <w:t xml:space="preserve"> </w:t>
      </w:r>
      <w:r w:rsidRPr="00E273B7">
        <w:t>template is used.</w:t>
      </w:r>
    </w:p>
    <w:p w:rsidR="00F047BC" w:rsidRDefault="00F047BC" w:rsidP="00430613">
      <w:pPr>
        <w:pStyle w:val="Numberedlist"/>
        <w:numPr>
          <w:ilvl w:val="1"/>
          <w:numId w:val="41"/>
        </w:numPr>
      </w:pPr>
      <w:r w:rsidRPr="003A160E">
        <w:t xml:space="preserve">From the </w:t>
      </w:r>
      <w:r w:rsidRPr="00BB09A2">
        <w:rPr>
          <w:rStyle w:val="screenbutton"/>
        </w:rPr>
        <w:t>Service</w:t>
      </w:r>
      <w:r w:rsidRPr="003A160E">
        <w:t xml:space="preserve"> list, select the related business service CI, for example, </w:t>
      </w:r>
      <w:r w:rsidRPr="000A056E">
        <w:rPr>
          <w:b/>
        </w:rPr>
        <w:t>Email Service</w:t>
      </w:r>
      <w:r w:rsidRPr="003A160E">
        <w:t>.</w:t>
      </w:r>
    </w:p>
    <w:p w:rsidR="00F047BC" w:rsidRDefault="00F047BC" w:rsidP="00430613">
      <w:pPr>
        <w:pStyle w:val="Numberedlist"/>
        <w:numPr>
          <w:ilvl w:val="1"/>
          <w:numId w:val="41"/>
        </w:numPr>
      </w:pPr>
      <w:r>
        <w:t xml:space="preserve">Click </w:t>
      </w:r>
      <w:r w:rsidRPr="000A056E">
        <w:rPr>
          <w:b/>
        </w:rPr>
        <w:t>Save</w:t>
      </w:r>
      <w:r>
        <w:t>.</w:t>
      </w:r>
    </w:p>
    <w:p w:rsidR="00F047BC" w:rsidRPr="00F047BC" w:rsidRDefault="00F047BC" w:rsidP="00D341A2">
      <w:pPr>
        <w:pStyle w:val="Numberedlist"/>
        <w:numPr>
          <w:ilvl w:val="0"/>
          <w:numId w:val="30"/>
        </w:numPr>
        <w:rPr>
          <w:b/>
        </w:rPr>
      </w:pPr>
      <w:r w:rsidRPr="000A056E">
        <w:rPr>
          <w:b/>
        </w:rPr>
        <w:t>Co</w:t>
      </w:r>
      <w:r>
        <w:rPr>
          <w:b/>
        </w:rPr>
        <w:t>nfigure Categorization settings</w:t>
      </w:r>
    </w:p>
    <w:p w:rsidR="00F047BC" w:rsidRPr="009A2141" w:rsidRDefault="00F047BC" w:rsidP="00430613">
      <w:pPr>
        <w:pStyle w:val="Numberedlist"/>
        <w:numPr>
          <w:ilvl w:val="1"/>
          <w:numId w:val="42"/>
        </w:numPr>
      </w:pPr>
      <w:r w:rsidRPr="009A2141">
        <w:t xml:space="preserve">On the Incident Template form, click the </w:t>
      </w:r>
      <w:r w:rsidRPr="00D341A2">
        <w:rPr>
          <w:rStyle w:val="screenbutton"/>
        </w:rPr>
        <w:t xml:space="preserve">Categorization </w:t>
      </w:r>
      <w:r w:rsidRPr="009A2141">
        <w:t>tab.</w:t>
      </w:r>
    </w:p>
    <w:p w:rsidR="00F047BC" w:rsidRPr="009A2141" w:rsidRDefault="00F047BC" w:rsidP="00430613">
      <w:pPr>
        <w:pStyle w:val="Numberedlist"/>
        <w:numPr>
          <w:ilvl w:val="1"/>
          <w:numId w:val="42"/>
        </w:numPr>
      </w:pPr>
      <w:r w:rsidRPr="009A2141">
        <w:t xml:space="preserve">Select the appropriate </w:t>
      </w:r>
      <w:r w:rsidRPr="00D341A2">
        <w:rPr>
          <w:rStyle w:val="screenbutton"/>
        </w:rPr>
        <w:t>operational categorizations</w:t>
      </w:r>
      <w:r w:rsidRPr="009A2141">
        <w:t xml:space="preserve"> for Tier 1, Tier 2, and Tier 3.</w:t>
      </w:r>
    </w:p>
    <w:p w:rsidR="00F047BC" w:rsidRPr="009A2141" w:rsidRDefault="00F047BC" w:rsidP="00430613">
      <w:pPr>
        <w:pStyle w:val="Numberedlist"/>
        <w:numPr>
          <w:ilvl w:val="1"/>
          <w:numId w:val="42"/>
        </w:numPr>
      </w:pPr>
      <w:r w:rsidRPr="009A2141">
        <w:t xml:space="preserve">Select the appropriate </w:t>
      </w:r>
      <w:r w:rsidRPr="00D341A2">
        <w:rPr>
          <w:rStyle w:val="screenbutton"/>
        </w:rPr>
        <w:t>product categorizations</w:t>
      </w:r>
      <w:r w:rsidRPr="009A2141">
        <w:t xml:space="preserve"> for Tier 1, Tier 2, Tier 3, Product</w:t>
      </w:r>
    </w:p>
    <w:p w:rsidR="00807D10" w:rsidRDefault="00D341A2" w:rsidP="00430613">
      <w:pPr>
        <w:pStyle w:val="Numberedlist"/>
        <w:numPr>
          <w:ilvl w:val="1"/>
          <w:numId w:val="42"/>
        </w:numPr>
      </w:pPr>
      <w:r>
        <w:t xml:space="preserve">Enter </w:t>
      </w:r>
      <w:r>
        <w:rPr>
          <w:rStyle w:val="screenbutton"/>
        </w:rPr>
        <w:t>Product N</w:t>
      </w:r>
      <w:r w:rsidR="00F047BC" w:rsidRPr="00D341A2">
        <w:rPr>
          <w:rStyle w:val="screenbutton"/>
        </w:rPr>
        <w:t>ame, and Model/Version</w:t>
      </w:r>
      <w:r w:rsidR="00F047BC" w:rsidRPr="009A2141">
        <w:t>.</w:t>
      </w:r>
    </w:p>
    <w:p w:rsidR="00F047BC" w:rsidRPr="00807D10" w:rsidRDefault="00807D10" w:rsidP="00807D10">
      <w:pPr>
        <w:spacing w:after="0" w:line="240" w:lineRule="auto"/>
      </w:pPr>
      <w:r>
        <w:br w:type="page"/>
      </w:r>
    </w:p>
    <w:p w:rsidR="00F047BC" w:rsidRPr="00D341A2" w:rsidRDefault="00D341A2" w:rsidP="00D341A2">
      <w:pPr>
        <w:pStyle w:val="Numberedlist"/>
        <w:numPr>
          <w:ilvl w:val="0"/>
          <w:numId w:val="30"/>
        </w:numPr>
        <w:rPr>
          <w:b/>
        </w:rPr>
      </w:pPr>
      <w:r>
        <w:rPr>
          <w:b/>
        </w:rPr>
        <w:lastRenderedPageBreak/>
        <w:t>C</w:t>
      </w:r>
      <w:r w:rsidR="00F047BC" w:rsidRPr="00D341A2">
        <w:rPr>
          <w:b/>
        </w:rPr>
        <w:t>onfigure assignment settings</w:t>
      </w:r>
    </w:p>
    <w:p w:rsidR="00F047BC" w:rsidRDefault="00F047BC" w:rsidP="00430613">
      <w:pPr>
        <w:pStyle w:val="Numberedlist"/>
        <w:numPr>
          <w:ilvl w:val="1"/>
          <w:numId w:val="43"/>
        </w:numPr>
      </w:pPr>
      <w:r w:rsidRPr="009A2141">
        <w:t xml:space="preserve">On the Incident Template form, click the </w:t>
      </w:r>
      <w:r w:rsidRPr="00D341A2">
        <w:rPr>
          <w:rStyle w:val="screenbutton"/>
        </w:rPr>
        <w:t>Assignment</w:t>
      </w:r>
      <w:r w:rsidRPr="00D341A2">
        <w:t xml:space="preserve"> tab.</w:t>
      </w:r>
    </w:p>
    <w:p w:rsidR="00F047BC" w:rsidRDefault="00D341A2" w:rsidP="00430613">
      <w:pPr>
        <w:pStyle w:val="Numberedlist"/>
        <w:numPr>
          <w:ilvl w:val="1"/>
          <w:numId w:val="43"/>
        </w:numPr>
      </w:pPr>
      <w:r w:rsidRPr="009A2141">
        <w:t xml:space="preserve">To assign the incident to the user creating the incident, in the </w:t>
      </w:r>
      <w:r w:rsidRPr="00D341A2">
        <w:rPr>
          <w:rStyle w:val="screenbutton"/>
        </w:rPr>
        <w:t xml:space="preserve">Assign </w:t>
      </w:r>
      <w:proofErr w:type="gramStart"/>
      <w:r w:rsidRPr="00D341A2">
        <w:rPr>
          <w:rStyle w:val="screenbutton"/>
        </w:rPr>
        <w:t>To</w:t>
      </w:r>
      <w:proofErr w:type="gramEnd"/>
      <w:r w:rsidRPr="00D341A2">
        <w:rPr>
          <w:rStyle w:val="screenbutton"/>
        </w:rPr>
        <w:t xml:space="preserve"> Current</w:t>
      </w:r>
      <w:r>
        <w:rPr>
          <w:rStyle w:val="screenbutton"/>
          <w:b w:val="0"/>
          <w:color w:val="auto"/>
        </w:rPr>
        <w:t xml:space="preserve"> </w:t>
      </w:r>
      <w:r w:rsidR="00F047BC" w:rsidRPr="00D341A2">
        <w:rPr>
          <w:rStyle w:val="screenbutton"/>
        </w:rPr>
        <w:t xml:space="preserve">User </w:t>
      </w:r>
      <w:r w:rsidR="00F047BC" w:rsidRPr="009A2141">
        <w:t xml:space="preserve">field, select </w:t>
      </w:r>
      <w:r w:rsidR="00F047BC" w:rsidRPr="00D341A2">
        <w:rPr>
          <w:rStyle w:val="screenbutton"/>
        </w:rPr>
        <w:t>Yes</w:t>
      </w:r>
      <w:r w:rsidR="00F047BC" w:rsidRPr="009A2141">
        <w:t>. Otherwise, use the following steps for assignment settings:</w:t>
      </w:r>
    </w:p>
    <w:p w:rsidR="00F047BC" w:rsidRPr="009A2141" w:rsidRDefault="00F047BC" w:rsidP="00430613">
      <w:pPr>
        <w:pStyle w:val="Numberedlist"/>
        <w:numPr>
          <w:ilvl w:val="2"/>
          <w:numId w:val="43"/>
        </w:numPr>
      </w:pPr>
      <w:r w:rsidRPr="005C2809">
        <w:t xml:space="preserve">In the </w:t>
      </w:r>
      <w:r w:rsidRPr="00E25DAE">
        <w:rPr>
          <w:rStyle w:val="screenbutton"/>
          <w:color w:val="auto"/>
        </w:rPr>
        <w:t>Support Company</w:t>
      </w:r>
      <w:r w:rsidRPr="00E25DAE">
        <w:t xml:space="preserve"> </w:t>
      </w:r>
      <w:r w:rsidRPr="005C2809">
        <w:t xml:space="preserve">field, select the </w:t>
      </w:r>
      <w:r w:rsidRPr="00D341A2">
        <w:rPr>
          <w:rStyle w:val="screenbutton"/>
        </w:rPr>
        <w:t>company</w:t>
      </w:r>
      <w:r w:rsidRPr="005C2809">
        <w:t xml:space="preserve"> that incidents created from</w:t>
      </w:r>
      <w:r w:rsidR="00D341A2">
        <w:t xml:space="preserve"> </w:t>
      </w:r>
      <w:r w:rsidRPr="009A2141">
        <w:t>the template will be assigned to.</w:t>
      </w:r>
    </w:p>
    <w:p w:rsidR="00F047BC" w:rsidRPr="009A2141" w:rsidRDefault="00F047BC" w:rsidP="00430613">
      <w:pPr>
        <w:pStyle w:val="Numberedlist"/>
        <w:numPr>
          <w:ilvl w:val="2"/>
          <w:numId w:val="43"/>
        </w:numPr>
      </w:pPr>
      <w:r w:rsidRPr="009A2141">
        <w:t xml:space="preserve">In the </w:t>
      </w:r>
      <w:r w:rsidRPr="00E25DAE">
        <w:rPr>
          <w:rStyle w:val="screenbutton"/>
          <w:color w:val="auto"/>
        </w:rPr>
        <w:t>Support Organization</w:t>
      </w:r>
      <w:r w:rsidRPr="00E25DAE">
        <w:t xml:space="preserve"> </w:t>
      </w:r>
      <w:r w:rsidRPr="009A2141">
        <w:t xml:space="preserve">field, select an </w:t>
      </w:r>
      <w:r w:rsidRPr="00D341A2">
        <w:rPr>
          <w:rStyle w:val="screenbutton"/>
        </w:rPr>
        <w:t>organization</w:t>
      </w:r>
      <w:r w:rsidRPr="009A2141">
        <w:t>.</w:t>
      </w:r>
    </w:p>
    <w:p w:rsidR="00F047BC" w:rsidRPr="009A2141" w:rsidRDefault="00F047BC" w:rsidP="00430613">
      <w:pPr>
        <w:pStyle w:val="Numberedlist"/>
        <w:numPr>
          <w:ilvl w:val="2"/>
          <w:numId w:val="43"/>
        </w:numPr>
      </w:pPr>
      <w:r w:rsidRPr="009A2141">
        <w:t xml:space="preserve">In the </w:t>
      </w:r>
      <w:r w:rsidRPr="00E25DAE">
        <w:rPr>
          <w:rStyle w:val="screenbutton"/>
          <w:color w:val="auto"/>
        </w:rPr>
        <w:t>Assigned Group Name</w:t>
      </w:r>
      <w:r w:rsidRPr="00E25DAE">
        <w:t xml:space="preserve"> </w:t>
      </w:r>
      <w:r w:rsidRPr="009A2141">
        <w:t xml:space="preserve">field, select a </w:t>
      </w:r>
      <w:r w:rsidRPr="00D341A2">
        <w:rPr>
          <w:rStyle w:val="screenbutton"/>
        </w:rPr>
        <w:t>group</w:t>
      </w:r>
      <w:r w:rsidRPr="009A2141">
        <w:t>.</w:t>
      </w:r>
    </w:p>
    <w:p w:rsidR="00F047BC" w:rsidRDefault="00F047BC" w:rsidP="00430613">
      <w:pPr>
        <w:pStyle w:val="Numberedlist"/>
        <w:numPr>
          <w:ilvl w:val="1"/>
          <w:numId w:val="43"/>
        </w:numPr>
      </w:pPr>
      <w:r w:rsidRPr="009A2141">
        <w:t xml:space="preserve">Click </w:t>
      </w:r>
      <w:r w:rsidRPr="00E25DAE">
        <w:rPr>
          <w:rStyle w:val="screenbutton"/>
        </w:rPr>
        <w:t>Save</w:t>
      </w:r>
      <w:r w:rsidRPr="009A2141">
        <w:t>.</w:t>
      </w:r>
    </w:p>
    <w:p w:rsidR="00F047BC" w:rsidRPr="00E25DAE" w:rsidRDefault="00D341A2" w:rsidP="00E25DAE">
      <w:pPr>
        <w:pStyle w:val="Numberedlist"/>
        <w:numPr>
          <w:ilvl w:val="0"/>
          <w:numId w:val="30"/>
        </w:numPr>
      </w:pPr>
      <w:r w:rsidRPr="00D341A2">
        <w:rPr>
          <w:b/>
        </w:rPr>
        <w:t>C</w:t>
      </w:r>
      <w:r w:rsidR="00F047BC" w:rsidRPr="00D341A2">
        <w:rPr>
          <w:b/>
        </w:rPr>
        <w:t>onfigure resolution settings</w:t>
      </w:r>
    </w:p>
    <w:p w:rsidR="00F047BC" w:rsidRPr="000A056E" w:rsidRDefault="00F047BC" w:rsidP="002941DF">
      <w:pPr>
        <w:pStyle w:val="Numberedlist"/>
        <w:numPr>
          <w:ilvl w:val="0"/>
          <w:numId w:val="0"/>
        </w:numPr>
        <w:ind w:left="360"/>
      </w:pPr>
      <w:r w:rsidRPr="00D31BED">
        <w:t>Typically, you use this tab only when creating templates for incidents that can be</w:t>
      </w:r>
      <w:r>
        <w:t xml:space="preserve"> </w:t>
      </w:r>
      <w:r w:rsidRPr="00D31BED">
        <w:t>resolved when they are recorded. For example, this might be used for frequently</w:t>
      </w:r>
      <w:r>
        <w:t xml:space="preserve"> </w:t>
      </w:r>
      <w:r w:rsidRPr="00D31BED">
        <w:t>asked questions, such as how to change your password.</w:t>
      </w:r>
    </w:p>
    <w:p w:rsidR="00F047BC" w:rsidRPr="000A056E" w:rsidRDefault="00F047BC" w:rsidP="00430613">
      <w:pPr>
        <w:pStyle w:val="Numberedlist"/>
        <w:numPr>
          <w:ilvl w:val="0"/>
          <w:numId w:val="0"/>
        </w:numPr>
        <w:ind w:left="1440" w:right="1440" w:hanging="540"/>
      </w:pPr>
      <w:r w:rsidRPr="002941DF">
        <w:rPr>
          <w:b/>
        </w:rPr>
        <w:t>Tip</w:t>
      </w:r>
      <w:r w:rsidRPr="000A056E">
        <w:t>:</w:t>
      </w:r>
      <w:r w:rsidRPr="000A056E">
        <w:tab/>
      </w:r>
      <w:r w:rsidRPr="00D31BED">
        <w:t>The resolution details can remind support staff of the steps to resolve an issue. For</w:t>
      </w:r>
      <w:r w:rsidRPr="000A056E">
        <w:t xml:space="preserve"> </w:t>
      </w:r>
      <w:r w:rsidRPr="00D31BED">
        <w:t>example, the details could list all the places to check for a paper jam on a printer.</w:t>
      </w:r>
    </w:p>
    <w:p w:rsidR="00F047BC" w:rsidRPr="00D31BED" w:rsidRDefault="00F047BC" w:rsidP="00430613">
      <w:pPr>
        <w:pStyle w:val="Numberedlist"/>
        <w:numPr>
          <w:ilvl w:val="1"/>
          <w:numId w:val="44"/>
        </w:numPr>
      </w:pPr>
      <w:r w:rsidRPr="00D31BED">
        <w:t xml:space="preserve">On the Incident Template form, click the </w:t>
      </w:r>
      <w:r w:rsidRPr="00D341A2">
        <w:rPr>
          <w:rStyle w:val="screenbutton"/>
        </w:rPr>
        <w:t>Resolution</w:t>
      </w:r>
      <w:r w:rsidRPr="00D31BED">
        <w:t xml:space="preserve"> tab.</w:t>
      </w:r>
    </w:p>
    <w:p w:rsidR="00F047BC" w:rsidRPr="00D31BED" w:rsidRDefault="00F047BC" w:rsidP="00430613">
      <w:pPr>
        <w:pStyle w:val="Numberedlist"/>
        <w:numPr>
          <w:ilvl w:val="1"/>
          <w:numId w:val="44"/>
        </w:numPr>
      </w:pPr>
      <w:r w:rsidRPr="00D31BED">
        <w:t xml:space="preserve">In the </w:t>
      </w:r>
      <w:r w:rsidRPr="00D341A2">
        <w:rPr>
          <w:rStyle w:val="screenbutton"/>
        </w:rPr>
        <w:t>Resolution</w:t>
      </w:r>
      <w:r w:rsidRPr="00D31BED">
        <w:t xml:space="preserve"> field, type the steps that resolve the incident.</w:t>
      </w:r>
    </w:p>
    <w:p w:rsidR="00F047BC" w:rsidRPr="00D31BED" w:rsidRDefault="00F047BC" w:rsidP="00430613">
      <w:pPr>
        <w:pStyle w:val="Numberedlist"/>
        <w:numPr>
          <w:ilvl w:val="1"/>
          <w:numId w:val="44"/>
        </w:numPr>
      </w:pPr>
      <w:r w:rsidRPr="00D31BED">
        <w:t xml:space="preserve">From the </w:t>
      </w:r>
      <w:r w:rsidRPr="00D341A2">
        <w:rPr>
          <w:rStyle w:val="screenbutton"/>
        </w:rPr>
        <w:t>Resolution Method</w:t>
      </w:r>
      <w:r w:rsidRPr="00D31BED">
        <w:t xml:space="preserve"> list, select </w:t>
      </w:r>
      <w:r w:rsidRPr="002941DF">
        <w:rPr>
          <w:b/>
        </w:rPr>
        <w:t>On-Site Support, Service Desk assisted</w:t>
      </w:r>
      <w:r w:rsidRPr="00D31BED">
        <w:t>,</w:t>
      </w:r>
      <w:r w:rsidR="002941DF">
        <w:t xml:space="preserve"> </w:t>
      </w:r>
      <w:r w:rsidRPr="002941DF">
        <w:rPr>
          <w:b/>
        </w:rPr>
        <w:t>Self-Service</w:t>
      </w:r>
      <w:r w:rsidRPr="00D31BED">
        <w:t xml:space="preserve">, or </w:t>
      </w:r>
      <w:r w:rsidRPr="002941DF">
        <w:rPr>
          <w:b/>
        </w:rPr>
        <w:t>Remote Control</w:t>
      </w:r>
      <w:r w:rsidRPr="00D31BED">
        <w:t>.</w:t>
      </w:r>
    </w:p>
    <w:p w:rsidR="00F047BC" w:rsidRDefault="00F047BC" w:rsidP="00430613">
      <w:pPr>
        <w:pStyle w:val="Numberedlist"/>
        <w:numPr>
          <w:ilvl w:val="1"/>
          <w:numId w:val="44"/>
        </w:numPr>
      </w:pPr>
      <w:r w:rsidRPr="00D31BED">
        <w:t xml:space="preserve">Click </w:t>
      </w:r>
      <w:r w:rsidRPr="002941DF">
        <w:rPr>
          <w:b/>
        </w:rPr>
        <w:t>Save</w:t>
      </w:r>
      <w:r w:rsidRPr="00D31BED">
        <w:t>.</w:t>
      </w:r>
    </w:p>
    <w:p w:rsidR="00F047BC" w:rsidRPr="002941DF" w:rsidRDefault="002941DF" w:rsidP="002941DF">
      <w:pPr>
        <w:pStyle w:val="Numberedlist"/>
        <w:numPr>
          <w:ilvl w:val="0"/>
          <w:numId w:val="30"/>
        </w:numPr>
        <w:rPr>
          <w:b/>
        </w:rPr>
      </w:pPr>
      <w:r w:rsidRPr="002941DF">
        <w:rPr>
          <w:b/>
        </w:rPr>
        <w:t>Set</w:t>
      </w:r>
      <w:r w:rsidR="00F047BC" w:rsidRPr="002941DF">
        <w:rPr>
          <w:b/>
        </w:rPr>
        <w:t xml:space="preserve"> groups that can use the template</w:t>
      </w:r>
    </w:p>
    <w:p w:rsidR="00F047BC" w:rsidRPr="00F047BC" w:rsidRDefault="00F047BC" w:rsidP="002941DF">
      <w:pPr>
        <w:pStyle w:val="Numberedlist"/>
        <w:numPr>
          <w:ilvl w:val="0"/>
          <w:numId w:val="0"/>
        </w:numPr>
        <w:ind w:left="360"/>
      </w:pPr>
      <w:r w:rsidRPr="0040275E">
        <w:t xml:space="preserve">The template authoring group specifies the group that can modify this template. If you have the Support Group Admin functional role or the Incident </w:t>
      </w:r>
      <w:proofErr w:type="spellStart"/>
      <w:r w:rsidRPr="0040275E">
        <w:t>Config</w:t>
      </w:r>
      <w:proofErr w:type="spellEnd"/>
      <w:r w:rsidRPr="0040275E">
        <w:t xml:space="preserve"> permission, you can assign the template authoring group to any group.</w:t>
      </w:r>
    </w:p>
    <w:p w:rsidR="00F047BC" w:rsidRPr="0040275E" w:rsidRDefault="00F047BC" w:rsidP="00430613">
      <w:pPr>
        <w:pStyle w:val="Numberedlist"/>
        <w:numPr>
          <w:ilvl w:val="1"/>
          <w:numId w:val="45"/>
        </w:numPr>
      </w:pPr>
      <w:r w:rsidRPr="0040275E">
        <w:t xml:space="preserve">On the Incident Template form, click the </w:t>
      </w:r>
      <w:r w:rsidRPr="00D341A2">
        <w:rPr>
          <w:rStyle w:val="screenbutton"/>
        </w:rPr>
        <w:t>Author</w:t>
      </w:r>
      <w:r w:rsidR="006E2A1E">
        <w:rPr>
          <w:rStyle w:val="screenbutton"/>
        </w:rPr>
        <w:t xml:space="preserve">ed </w:t>
      </w:r>
      <w:proofErr w:type="gramStart"/>
      <w:r w:rsidR="006E2A1E">
        <w:rPr>
          <w:rStyle w:val="screenbutton"/>
        </w:rPr>
        <w:t>For</w:t>
      </w:r>
      <w:proofErr w:type="gramEnd"/>
      <w:r w:rsidRPr="00D341A2">
        <w:rPr>
          <w:rStyle w:val="screenbutton"/>
        </w:rPr>
        <w:t xml:space="preserve"> Group</w:t>
      </w:r>
      <w:r w:rsidR="006E2A1E">
        <w:rPr>
          <w:rStyle w:val="screenbutton"/>
        </w:rPr>
        <w:t>s</w:t>
      </w:r>
      <w:r w:rsidRPr="0040275E">
        <w:t xml:space="preserve"> tab.</w:t>
      </w:r>
    </w:p>
    <w:p w:rsidR="00F047BC" w:rsidRPr="0040275E" w:rsidRDefault="00F047BC" w:rsidP="00430613">
      <w:pPr>
        <w:pStyle w:val="Numberedlist"/>
        <w:numPr>
          <w:ilvl w:val="1"/>
          <w:numId w:val="45"/>
        </w:numPr>
      </w:pPr>
      <w:r w:rsidRPr="0040275E">
        <w:t xml:space="preserve">Click </w:t>
      </w:r>
      <w:r w:rsidRPr="00D341A2">
        <w:rPr>
          <w:rStyle w:val="screenbutton"/>
        </w:rPr>
        <w:t>Update</w:t>
      </w:r>
      <w:r w:rsidRPr="0040275E">
        <w:t>.</w:t>
      </w:r>
    </w:p>
    <w:p w:rsidR="00F047BC" w:rsidRPr="0040275E" w:rsidRDefault="00F047BC" w:rsidP="00430613">
      <w:pPr>
        <w:pStyle w:val="Numberedlist"/>
        <w:numPr>
          <w:ilvl w:val="1"/>
          <w:numId w:val="45"/>
        </w:numPr>
      </w:pPr>
      <w:r w:rsidRPr="0040275E">
        <w:t xml:space="preserve">The </w:t>
      </w:r>
      <w:r w:rsidRPr="002941DF">
        <w:rPr>
          <w:rStyle w:val="screenbutton"/>
          <w:color w:val="auto"/>
        </w:rPr>
        <w:t>Template Support Group Association</w:t>
      </w:r>
      <w:r w:rsidRPr="002941DF">
        <w:t xml:space="preserve"> </w:t>
      </w:r>
      <w:r w:rsidRPr="0040275E">
        <w:t>dialog box appears.</w:t>
      </w:r>
    </w:p>
    <w:p w:rsidR="00F047BC" w:rsidRPr="0040275E" w:rsidRDefault="00F047BC" w:rsidP="00430613">
      <w:pPr>
        <w:pStyle w:val="Numberedlist"/>
        <w:numPr>
          <w:ilvl w:val="1"/>
          <w:numId w:val="45"/>
        </w:numPr>
      </w:pPr>
      <w:r w:rsidRPr="0040275E">
        <w:t>To add groups that can use this template, follow these steps:</w:t>
      </w:r>
    </w:p>
    <w:p w:rsidR="00F047BC" w:rsidRPr="0040275E" w:rsidRDefault="00F047BC" w:rsidP="00430613">
      <w:pPr>
        <w:pStyle w:val="Numberedlist"/>
        <w:numPr>
          <w:ilvl w:val="1"/>
          <w:numId w:val="45"/>
        </w:numPr>
      </w:pPr>
      <w:r w:rsidRPr="0040275E">
        <w:t xml:space="preserve">Select the </w:t>
      </w:r>
      <w:r w:rsidRPr="00D341A2">
        <w:rPr>
          <w:rStyle w:val="screenbutton"/>
        </w:rPr>
        <w:t>company</w:t>
      </w:r>
      <w:r w:rsidRPr="0040275E">
        <w:t xml:space="preserve">, </w:t>
      </w:r>
      <w:r w:rsidRPr="00D341A2">
        <w:rPr>
          <w:rStyle w:val="screenbutton"/>
        </w:rPr>
        <w:t>support organization</w:t>
      </w:r>
      <w:r w:rsidRPr="0040275E">
        <w:t xml:space="preserve">, and </w:t>
      </w:r>
      <w:r w:rsidRPr="00D341A2">
        <w:rPr>
          <w:rStyle w:val="screenbutton"/>
        </w:rPr>
        <w:t>support group</w:t>
      </w:r>
      <w:r w:rsidRPr="0040275E">
        <w:t>.</w:t>
      </w:r>
    </w:p>
    <w:p w:rsidR="00F047BC" w:rsidRPr="0040275E" w:rsidRDefault="00F047BC" w:rsidP="00430613">
      <w:pPr>
        <w:pStyle w:val="Numberedlist"/>
        <w:numPr>
          <w:ilvl w:val="1"/>
          <w:numId w:val="45"/>
        </w:numPr>
      </w:pPr>
      <w:r w:rsidRPr="0040275E">
        <w:t xml:space="preserve">Click </w:t>
      </w:r>
      <w:r w:rsidRPr="00D341A2">
        <w:rPr>
          <w:rStyle w:val="screenbutton"/>
        </w:rPr>
        <w:t>Add</w:t>
      </w:r>
      <w:r w:rsidRPr="0040275E">
        <w:t>.</w:t>
      </w:r>
    </w:p>
    <w:p w:rsidR="00E67073" w:rsidRDefault="00F047BC" w:rsidP="00430613">
      <w:pPr>
        <w:pStyle w:val="Numberedlist"/>
        <w:numPr>
          <w:ilvl w:val="1"/>
          <w:numId w:val="45"/>
        </w:numPr>
      </w:pPr>
      <w:r w:rsidRPr="0040275E">
        <w:t xml:space="preserve">Click </w:t>
      </w:r>
      <w:r w:rsidRPr="00D341A2">
        <w:rPr>
          <w:rStyle w:val="screenbutton"/>
        </w:rPr>
        <w:t>Close</w:t>
      </w:r>
      <w:r w:rsidRPr="0040275E">
        <w:t xml:space="preserve">, then click </w:t>
      </w:r>
      <w:r w:rsidRPr="00D341A2">
        <w:rPr>
          <w:rStyle w:val="screenbutton"/>
        </w:rPr>
        <w:t>Save</w:t>
      </w:r>
      <w:r w:rsidRPr="0040275E">
        <w:t>.</w:t>
      </w:r>
    </w:p>
    <w:p w:rsidR="00807D10" w:rsidRDefault="00807D10">
      <w:pPr>
        <w:spacing w:after="0" w:line="240" w:lineRule="auto"/>
      </w:pPr>
      <w:r>
        <w:br w:type="page"/>
      </w:r>
    </w:p>
    <w:p w:rsidR="00366C85" w:rsidRPr="000B770E" w:rsidRDefault="00366C85" w:rsidP="00366C85">
      <w:pPr>
        <w:pStyle w:val="Heading2"/>
      </w:pPr>
      <w:bookmarkStart w:id="40" w:name="_Toc410284854"/>
      <w:r>
        <w:lastRenderedPageBreak/>
        <w:t>Email</w:t>
      </w:r>
      <w:r w:rsidRPr="00B92E50">
        <w:t xml:space="preserve"> </w:t>
      </w:r>
      <w:r>
        <w:t>T</w:t>
      </w:r>
      <w:r w:rsidRPr="00B92E50">
        <w:t>emplates</w:t>
      </w:r>
      <w:bookmarkEnd w:id="40"/>
    </w:p>
    <w:p w:rsidR="00366C85" w:rsidRDefault="00366C85" w:rsidP="00366C85">
      <w:pPr>
        <w:rPr>
          <w:rStyle w:val="a"/>
        </w:rPr>
      </w:pPr>
      <w:r w:rsidRPr="00757571">
        <w:t>Email</w:t>
      </w:r>
      <w:r>
        <w:t xml:space="preserve"> templates (also referred to as predefined replies or standard emails) are used to respond to</w:t>
      </w:r>
      <w:r>
        <w:rPr>
          <w:rStyle w:val="a"/>
        </w:rPr>
        <w:t xml:space="preserve"> a common question or problem. </w:t>
      </w:r>
      <w:r w:rsidR="000E2178">
        <w:rPr>
          <w:rStyle w:val="a"/>
        </w:rPr>
        <w:t>They are also use by the email process to create incident sends to a mailbox.</w:t>
      </w:r>
    </w:p>
    <w:p w:rsidR="00366C85" w:rsidRDefault="00366C85" w:rsidP="00366C85">
      <w:pPr>
        <w:rPr>
          <w:rStyle w:val="a"/>
        </w:rPr>
      </w:pPr>
      <w:r>
        <w:rPr>
          <w:rStyle w:val="a"/>
        </w:rPr>
        <w:t>Regular users can create Individual templates, which they can use when responding to an incident.</w:t>
      </w:r>
    </w:p>
    <w:p w:rsidR="00366C85" w:rsidRDefault="00366C85" w:rsidP="00366C85">
      <w:pPr>
        <w:rPr>
          <w:rStyle w:val="a"/>
        </w:rPr>
      </w:pPr>
      <w:r>
        <w:rPr>
          <w:rStyle w:val="a"/>
        </w:rPr>
        <w:t xml:space="preserve">A user with the functional role of </w:t>
      </w:r>
      <w:r w:rsidRPr="000163BB">
        <w:rPr>
          <w:rStyle w:val="a"/>
        </w:rPr>
        <w:t>Support Group Manager</w:t>
      </w:r>
      <w:r>
        <w:rPr>
          <w:rStyle w:val="a"/>
        </w:rPr>
        <w:t xml:space="preserve">, </w:t>
      </w:r>
      <w:r w:rsidRPr="000163BB">
        <w:rPr>
          <w:rStyle w:val="a"/>
        </w:rPr>
        <w:t>Support Group Lead</w:t>
      </w:r>
      <w:r>
        <w:rPr>
          <w:rStyle w:val="a"/>
        </w:rPr>
        <w:t>, or Support Group Admin can also create Group templates, which will be available to any member of their support group.</w:t>
      </w:r>
    </w:p>
    <w:p w:rsidR="00366C85" w:rsidRDefault="00366C85" w:rsidP="00366C85">
      <w:pPr>
        <w:pStyle w:val="Heading3"/>
      </w:pPr>
      <w:bookmarkStart w:id="41" w:name="_Toc410284855"/>
      <w:r>
        <w:t>Creating</w:t>
      </w:r>
      <w:r w:rsidRPr="00B92E50">
        <w:t xml:space="preserve"> </w:t>
      </w:r>
      <w:r>
        <w:t>Email T</w:t>
      </w:r>
      <w:r w:rsidRPr="00B92E50">
        <w:t>emplates</w:t>
      </w:r>
      <w:bookmarkEnd w:id="41"/>
    </w:p>
    <w:p w:rsidR="00105AB6" w:rsidRDefault="00105AB6" w:rsidP="00105AB6">
      <w:r>
        <w:t>There are two methods for creating an Email Template. The first method involves creating it before you need it. The second method allows you to turn any email response into a template.</w:t>
      </w:r>
    </w:p>
    <w:p w:rsidR="00105AB6" w:rsidRPr="00105AB6" w:rsidRDefault="00105AB6" w:rsidP="00105AB6">
      <w:pPr>
        <w:pStyle w:val="Heading4"/>
      </w:pPr>
      <w:r>
        <w:t xml:space="preserve">Method One: Create a Template </w:t>
      </w:r>
      <w:proofErr w:type="gramStart"/>
      <w:r>
        <w:t>Before</w:t>
      </w:r>
      <w:proofErr w:type="gramEnd"/>
      <w:r>
        <w:t xml:space="preserve"> You Need It</w:t>
      </w:r>
    </w:p>
    <w:tbl>
      <w:tblPr>
        <w:tblW w:w="0" w:type="auto"/>
        <w:tblLook w:val="04A0" w:firstRow="1" w:lastRow="0" w:firstColumn="1" w:lastColumn="0" w:noHBand="0" w:noVBand="1"/>
      </w:tblPr>
      <w:tblGrid>
        <w:gridCol w:w="6408"/>
        <w:gridCol w:w="3672"/>
      </w:tblGrid>
      <w:tr w:rsidR="00366C85" w:rsidTr="009B0199">
        <w:tc>
          <w:tcPr>
            <w:tcW w:w="0" w:type="auto"/>
            <w:shd w:val="clear" w:color="auto" w:fill="auto"/>
          </w:tcPr>
          <w:p w:rsidR="00366C85" w:rsidRDefault="00366C85" w:rsidP="00CD07E0">
            <w:pPr>
              <w:pStyle w:val="Numberedlist"/>
              <w:numPr>
                <w:ilvl w:val="0"/>
                <w:numId w:val="15"/>
              </w:numPr>
            </w:pPr>
            <w:r>
              <w:t>Log into Remedy.</w:t>
            </w:r>
          </w:p>
          <w:p w:rsidR="00366C85" w:rsidRDefault="00366C85" w:rsidP="000E2178">
            <w:pPr>
              <w:pStyle w:val="Numberedlist"/>
            </w:pPr>
            <w:r>
              <w:t xml:space="preserve">From the </w:t>
            </w:r>
            <w:r w:rsidRPr="002B1BE6">
              <w:rPr>
                <w:rStyle w:val="screenbutton"/>
              </w:rPr>
              <w:t>Applications</w:t>
            </w:r>
            <w:r>
              <w:t xml:space="preserve"> tab, </w:t>
            </w:r>
            <w:r>
              <w:br/>
              <w:t xml:space="preserve">select </w:t>
            </w:r>
            <w:r w:rsidRPr="002B1BE6">
              <w:rPr>
                <w:rStyle w:val="screenbutton"/>
              </w:rPr>
              <w:t>Incident Management</w:t>
            </w:r>
            <w:r>
              <w:t xml:space="preserve">, </w:t>
            </w:r>
            <w:r>
              <w:br/>
              <w:t xml:space="preserve">then </w:t>
            </w:r>
            <w:r w:rsidRPr="002B1BE6">
              <w:rPr>
                <w:rStyle w:val="screenbutton"/>
              </w:rPr>
              <w:t>Incident Management Console</w:t>
            </w:r>
            <w:r>
              <w:t>.</w:t>
            </w:r>
          </w:p>
          <w:p w:rsidR="00366C85" w:rsidRDefault="00366C85" w:rsidP="000E2178"/>
        </w:tc>
        <w:tc>
          <w:tcPr>
            <w:tcW w:w="0" w:type="auto"/>
            <w:shd w:val="clear" w:color="auto" w:fill="auto"/>
          </w:tcPr>
          <w:p w:rsidR="00366C85" w:rsidRDefault="00366C85" w:rsidP="000E2178">
            <w:r>
              <w:rPr>
                <w:noProof/>
              </w:rPr>
              <w:drawing>
                <wp:inline distT="0" distB="0" distL="0" distR="0" wp14:anchorId="5E54D5BC" wp14:editId="77986689">
                  <wp:extent cx="2194560" cy="2450592"/>
                  <wp:effectExtent l="0" t="0" r="0" b="6985"/>
                  <wp:docPr id="32" name="Picture 32" descr="incident-mgmt-menu-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ident-mgmt-menu-tor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4560" cy="2450592"/>
                          </a:xfrm>
                          <a:prstGeom prst="rect">
                            <a:avLst/>
                          </a:prstGeom>
                          <a:noFill/>
                          <a:ln>
                            <a:noFill/>
                          </a:ln>
                        </pic:spPr>
                      </pic:pic>
                    </a:graphicData>
                  </a:graphic>
                </wp:inline>
              </w:drawing>
            </w:r>
          </w:p>
        </w:tc>
      </w:tr>
      <w:tr w:rsidR="00366C85" w:rsidTr="009B0199">
        <w:tc>
          <w:tcPr>
            <w:tcW w:w="0" w:type="auto"/>
            <w:shd w:val="clear" w:color="auto" w:fill="auto"/>
          </w:tcPr>
          <w:p w:rsidR="00366C85" w:rsidRDefault="00366C85" w:rsidP="000E2178">
            <w:pPr>
              <w:pStyle w:val="Numberedlist"/>
            </w:pPr>
            <w:r>
              <w:t xml:space="preserve">On the left, under </w:t>
            </w:r>
            <w:r w:rsidRPr="002B1BE6">
              <w:rPr>
                <w:rStyle w:val="screentitle"/>
              </w:rPr>
              <w:t>Functions</w:t>
            </w:r>
            <w:r>
              <w:t xml:space="preserve">, click </w:t>
            </w:r>
            <w:r w:rsidRPr="002B1BE6">
              <w:rPr>
                <w:rStyle w:val="screenbutton"/>
              </w:rPr>
              <w:t>M</w:t>
            </w:r>
            <w:r>
              <w:rPr>
                <w:rStyle w:val="screenbutton"/>
              </w:rPr>
              <w:t>anage Email Templates</w:t>
            </w:r>
            <w:r>
              <w:t xml:space="preserve">. The </w:t>
            </w:r>
            <w:r w:rsidRPr="00366C85">
              <w:rPr>
                <w:rStyle w:val="screentitle"/>
              </w:rPr>
              <w:t>Email Template Console</w:t>
            </w:r>
            <w:r>
              <w:t xml:space="preserve"> will open.</w:t>
            </w:r>
          </w:p>
          <w:p w:rsidR="00366C85" w:rsidRDefault="00366C85" w:rsidP="000E2178"/>
        </w:tc>
        <w:tc>
          <w:tcPr>
            <w:tcW w:w="0" w:type="auto"/>
            <w:shd w:val="clear" w:color="auto" w:fill="auto"/>
          </w:tcPr>
          <w:p w:rsidR="00366C85" w:rsidRDefault="00105AB6" w:rsidP="000E2178">
            <w:r>
              <w:rPr>
                <w:noProof/>
              </w:rPr>
              <w:drawing>
                <wp:inline distT="0" distB="0" distL="0" distR="0" wp14:anchorId="2CA27C6C" wp14:editId="708C0F60">
                  <wp:extent cx="2194560" cy="301971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eft-email-torn.png"/>
                          <pic:cNvPicPr/>
                        </pic:nvPicPr>
                        <pic:blipFill>
                          <a:blip r:embed="rId30">
                            <a:extLst>
                              <a:ext uri="{28A0092B-C50C-407E-A947-70E740481C1C}">
                                <a14:useLocalDpi xmlns:a14="http://schemas.microsoft.com/office/drawing/2010/main" val="0"/>
                              </a:ext>
                            </a:extLst>
                          </a:blip>
                          <a:stretch>
                            <a:fillRect/>
                          </a:stretch>
                        </pic:blipFill>
                        <pic:spPr>
                          <a:xfrm>
                            <a:off x="0" y="0"/>
                            <a:ext cx="2194560" cy="3019715"/>
                          </a:xfrm>
                          <a:prstGeom prst="rect">
                            <a:avLst/>
                          </a:prstGeom>
                        </pic:spPr>
                      </pic:pic>
                    </a:graphicData>
                  </a:graphic>
                </wp:inline>
              </w:drawing>
            </w:r>
          </w:p>
        </w:tc>
      </w:tr>
      <w:tr w:rsidR="00366C85" w:rsidTr="009B0199">
        <w:trPr>
          <w:cantSplit/>
        </w:trPr>
        <w:tc>
          <w:tcPr>
            <w:tcW w:w="0" w:type="auto"/>
            <w:gridSpan w:val="2"/>
            <w:shd w:val="clear" w:color="auto" w:fill="auto"/>
          </w:tcPr>
          <w:p w:rsidR="00BE0FC0" w:rsidRDefault="00BE0FC0" w:rsidP="00105AB6">
            <w:pPr>
              <w:pStyle w:val="Numberedlist"/>
            </w:pPr>
            <w:r>
              <w:rPr>
                <w:noProof/>
              </w:rPr>
              <w:lastRenderedPageBreak/>
              <w:drawing>
                <wp:anchor distT="0" distB="0" distL="114300" distR="114300" simplePos="0" relativeHeight="251656704" behindDoc="0" locked="0" layoutInCell="1" allowOverlap="1" wp14:anchorId="4836D567" wp14:editId="7AA5B03F">
                  <wp:simplePos x="0" y="0"/>
                  <wp:positionH relativeFrom="column">
                    <wp:posOffset>198120</wp:posOffset>
                  </wp:positionH>
                  <wp:positionV relativeFrom="paragraph">
                    <wp:posOffset>243205</wp:posOffset>
                  </wp:positionV>
                  <wp:extent cx="5486400" cy="2784146"/>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template-creation-crop.png"/>
                          <pic:cNvPicPr/>
                        </pic:nvPicPr>
                        <pic:blipFill>
                          <a:blip r:embed="rId31">
                            <a:extLst>
                              <a:ext uri="{28A0092B-C50C-407E-A947-70E740481C1C}">
                                <a14:useLocalDpi xmlns:a14="http://schemas.microsoft.com/office/drawing/2010/main" val="0"/>
                              </a:ext>
                            </a:extLst>
                          </a:blip>
                          <a:stretch>
                            <a:fillRect/>
                          </a:stretch>
                        </pic:blipFill>
                        <pic:spPr>
                          <a:xfrm>
                            <a:off x="0" y="0"/>
                            <a:ext cx="5486400" cy="2784146"/>
                          </a:xfrm>
                          <a:prstGeom prst="rect">
                            <a:avLst/>
                          </a:prstGeom>
                        </pic:spPr>
                      </pic:pic>
                    </a:graphicData>
                  </a:graphic>
                  <wp14:sizeRelH relativeFrom="page">
                    <wp14:pctWidth>0</wp14:pctWidth>
                  </wp14:sizeRelH>
                  <wp14:sizeRelV relativeFrom="page">
                    <wp14:pctHeight>0</wp14:pctHeight>
                  </wp14:sizeRelV>
                </wp:anchor>
              </w:drawing>
            </w:r>
            <w:r w:rsidR="00105AB6">
              <w:t xml:space="preserve">Enter an </w:t>
            </w:r>
            <w:r w:rsidR="00105AB6" w:rsidRPr="00105AB6">
              <w:rPr>
                <w:rStyle w:val="screentitle"/>
              </w:rPr>
              <w:t>Email Template Title</w:t>
            </w:r>
            <w:r w:rsidR="00105AB6">
              <w:t xml:space="preserve"> and the </w:t>
            </w:r>
            <w:r w:rsidR="00105AB6" w:rsidRPr="00105AB6">
              <w:rPr>
                <w:rStyle w:val="screentitle"/>
              </w:rPr>
              <w:t>Email Body</w:t>
            </w:r>
            <w:r w:rsidR="00105AB6">
              <w:t xml:space="preserve"> text.</w:t>
            </w:r>
          </w:p>
          <w:p w:rsidR="00366C85" w:rsidRDefault="00105AB6" w:rsidP="00105AB6">
            <w:pPr>
              <w:pStyle w:val="Numberedlist"/>
            </w:pPr>
            <w:r>
              <w:t xml:space="preserve">From the </w:t>
            </w:r>
            <w:r w:rsidRPr="00105AB6">
              <w:rPr>
                <w:rStyle w:val="screentitle"/>
              </w:rPr>
              <w:t>Status</w:t>
            </w:r>
            <w:r>
              <w:t xml:space="preserve"> drop-down list, select </w:t>
            </w:r>
            <w:r w:rsidRPr="00105AB6">
              <w:rPr>
                <w:rStyle w:val="screenbutton"/>
              </w:rPr>
              <w:t>Active</w:t>
            </w:r>
            <w:r>
              <w:t>.</w:t>
            </w:r>
          </w:p>
          <w:p w:rsidR="00105AB6" w:rsidRDefault="00105AB6" w:rsidP="00105AB6">
            <w:pPr>
              <w:pStyle w:val="Numberedlist"/>
            </w:pPr>
            <w:r>
              <w:t xml:space="preserve">For </w:t>
            </w:r>
            <w:r w:rsidRPr="00105AB6">
              <w:rPr>
                <w:rStyle w:val="screentitle"/>
              </w:rPr>
              <w:t>Template Type</w:t>
            </w:r>
            <w:r>
              <w:t xml:space="preserve">, select </w:t>
            </w:r>
            <w:r w:rsidRPr="00105AB6">
              <w:rPr>
                <w:rStyle w:val="screenbutton"/>
              </w:rPr>
              <w:t>Group</w:t>
            </w:r>
            <w:r>
              <w:t xml:space="preserve"> or </w:t>
            </w:r>
            <w:r w:rsidRPr="00105AB6">
              <w:rPr>
                <w:rStyle w:val="screenbutton"/>
              </w:rPr>
              <w:t>Individual</w:t>
            </w:r>
            <w:r>
              <w:t>.</w:t>
            </w:r>
            <w:r>
              <w:br/>
              <w:t>(Only Support Group Managers, Leads, and Admins can select Group.)</w:t>
            </w:r>
          </w:p>
          <w:p w:rsidR="00105AB6" w:rsidRDefault="00105AB6" w:rsidP="00105AB6">
            <w:pPr>
              <w:pStyle w:val="Numberedlist"/>
            </w:pPr>
            <w:r>
              <w:t xml:space="preserve">Click </w:t>
            </w:r>
            <w:r w:rsidRPr="00105AB6">
              <w:rPr>
                <w:rStyle w:val="screenbutton"/>
              </w:rPr>
              <w:t>Create</w:t>
            </w:r>
            <w:r>
              <w:t>.</w:t>
            </w:r>
          </w:p>
        </w:tc>
      </w:tr>
    </w:tbl>
    <w:p w:rsidR="00366C85" w:rsidRPr="000B770E" w:rsidRDefault="00366C85" w:rsidP="00366C85">
      <w:r w:rsidRPr="000B770E">
        <w:t>If you select</w:t>
      </w:r>
      <w:r>
        <w:t>ed</w:t>
      </w:r>
      <w:r w:rsidRPr="000B770E">
        <w:t xml:space="preserve"> </w:t>
      </w:r>
      <w:r w:rsidRPr="00105AB6">
        <w:rPr>
          <w:rStyle w:val="screenbutton"/>
        </w:rPr>
        <w:t>Group</w:t>
      </w:r>
      <w:r w:rsidRPr="000B770E">
        <w:t xml:space="preserve"> and </w:t>
      </w:r>
      <w:r>
        <w:t>you are</w:t>
      </w:r>
      <w:r w:rsidRPr="000B770E">
        <w:t xml:space="preserve"> the manager, admin</w:t>
      </w:r>
      <w:r>
        <w:t>,</w:t>
      </w:r>
      <w:r w:rsidRPr="000B770E">
        <w:t xml:space="preserve"> or lead for more than one group, you will need to select the support group for which the template is available.</w:t>
      </w:r>
    </w:p>
    <w:p w:rsidR="004F3B4A" w:rsidRDefault="004F3B4A">
      <w:pPr>
        <w:spacing w:after="0" w:line="240" w:lineRule="auto"/>
        <w:rPr>
          <w:rFonts w:ascii="Cambria" w:eastAsia="Times New Roman" w:hAnsi="Cambria"/>
          <w:b/>
          <w:bCs/>
          <w:sz w:val="24"/>
          <w:szCs w:val="28"/>
        </w:rPr>
      </w:pPr>
      <w:r>
        <w:br w:type="page"/>
      </w:r>
    </w:p>
    <w:p w:rsidR="00105AB6" w:rsidRDefault="00105AB6" w:rsidP="00105AB6">
      <w:pPr>
        <w:pStyle w:val="Heading4"/>
      </w:pPr>
      <w:r>
        <w:lastRenderedPageBreak/>
        <w:t xml:space="preserve">Method Two: Turn an Email Response </w:t>
      </w:r>
      <w:proofErr w:type="gramStart"/>
      <w:r>
        <w:t>Into</w:t>
      </w:r>
      <w:proofErr w:type="gramEnd"/>
      <w:r>
        <w:t xml:space="preserve"> a Template</w:t>
      </w:r>
    </w:p>
    <w:p w:rsidR="008C5C69" w:rsidRDefault="00366C85" w:rsidP="00366C85">
      <w:r>
        <w:t>You can also create a template while working in the Email form.  This is useful when you find yourself creating an individual reply that you can foresee using again.</w:t>
      </w:r>
    </w:p>
    <w:p w:rsidR="00105AB6" w:rsidRPr="00105AB6" w:rsidRDefault="00105AB6" w:rsidP="00CD07E0">
      <w:pPr>
        <w:pStyle w:val="ListParagraph"/>
        <w:numPr>
          <w:ilvl w:val="0"/>
          <w:numId w:val="14"/>
        </w:numPr>
        <w:rPr>
          <w:rFonts w:cstheme="minorHAnsi"/>
        </w:rPr>
      </w:pPr>
      <w:r>
        <w:t>Open an in</w:t>
      </w:r>
      <w:r w:rsidR="004F3B4A">
        <w:t>c</w:t>
      </w:r>
      <w:r>
        <w:t>i</w:t>
      </w:r>
      <w:r w:rsidR="004F3B4A">
        <w:t>d</w:t>
      </w:r>
      <w:r>
        <w:t>ent.</w:t>
      </w:r>
    </w:p>
    <w:p w:rsidR="00105AB6" w:rsidRPr="00105AB6" w:rsidRDefault="00BE0FC0" w:rsidP="00CD07E0">
      <w:pPr>
        <w:pStyle w:val="ListParagraph"/>
        <w:numPr>
          <w:ilvl w:val="0"/>
          <w:numId w:val="14"/>
        </w:numPr>
        <w:rPr>
          <w:rFonts w:cstheme="minorHAnsi"/>
        </w:rPr>
      </w:pPr>
      <w:r>
        <w:rPr>
          <w:rFonts w:cstheme="minorHAnsi"/>
          <w:noProof/>
        </w:rPr>
        <w:drawing>
          <wp:anchor distT="0" distB="0" distL="114300" distR="114300" simplePos="0" relativeHeight="251657728" behindDoc="0" locked="0" layoutInCell="1" allowOverlap="1" wp14:anchorId="41676D4D" wp14:editId="37D90C19">
            <wp:simplePos x="0" y="0"/>
            <wp:positionH relativeFrom="column">
              <wp:posOffset>457200</wp:posOffset>
            </wp:positionH>
            <wp:positionV relativeFrom="paragraph">
              <wp:posOffset>212725</wp:posOffset>
            </wp:positionV>
            <wp:extent cx="5486400" cy="5099050"/>
            <wp:effectExtent l="0" t="0" r="0" b="635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template-from-reply-markup.png"/>
                    <pic:cNvPicPr/>
                  </pic:nvPicPr>
                  <pic:blipFill>
                    <a:blip r:embed="rId32">
                      <a:extLst>
                        <a:ext uri="{28A0092B-C50C-407E-A947-70E740481C1C}">
                          <a14:useLocalDpi xmlns:a14="http://schemas.microsoft.com/office/drawing/2010/main" val="0"/>
                        </a:ext>
                      </a:extLst>
                    </a:blip>
                    <a:stretch>
                      <a:fillRect/>
                    </a:stretch>
                  </pic:blipFill>
                  <pic:spPr>
                    <a:xfrm>
                      <a:off x="0" y="0"/>
                      <a:ext cx="5486400" cy="5099050"/>
                    </a:xfrm>
                    <a:prstGeom prst="rect">
                      <a:avLst/>
                    </a:prstGeom>
                  </pic:spPr>
                </pic:pic>
              </a:graphicData>
            </a:graphic>
            <wp14:sizeRelH relativeFrom="page">
              <wp14:pctWidth>0</wp14:pctWidth>
            </wp14:sizeRelH>
            <wp14:sizeRelV relativeFrom="page">
              <wp14:pctHeight>0</wp14:pctHeight>
            </wp14:sizeRelV>
          </wp:anchor>
        </w:drawing>
      </w:r>
      <w:r w:rsidR="00105AB6">
        <w:t xml:space="preserve">Under </w:t>
      </w:r>
      <w:r w:rsidR="00105AB6" w:rsidRPr="00BE0FC0">
        <w:rPr>
          <w:rStyle w:val="screenbutton"/>
        </w:rPr>
        <w:t>Functions</w:t>
      </w:r>
      <w:r w:rsidR="00105AB6">
        <w:t xml:space="preserve"> (on the left), click </w:t>
      </w:r>
      <w:r w:rsidR="00105AB6" w:rsidRPr="00BE0FC0">
        <w:rPr>
          <w:rStyle w:val="screenbutton"/>
        </w:rPr>
        <w:t>Email System</w:t>
      </w:r>
      <w:r w:rsidR="00105AB6">
        <w:t>.</w:t>
      </w:r>
      <w:r>
        <w:t xml:space="preserve"> The Email System window will open.</w:t>
      </w:r>
      <w:r>
        <w:br/>
      </w:r>
    </w:p>
    <w:p w:rsidR="008C5C69" w:rsidRPr="008C5C69" w:rsidRDefault="00366C85" w:rsidP="00CD07E0">
      <w:pPr>
        <w:pStyle w:val="ListParagraph"/>
        <w:numPr>
          <w:ilvl w:val="0"/>
          <w:numId w:val="14"/>
        </w:numPr>
        <w:rPr>
          <w:rFonts w:cstheme="minorHAnsi"/>
        </w:rPr>
      </w:pPr>
      <w:r>
        <w:t xml:space="preserve">In the </w:t>
      </w:r>
      <w:r w:rsidRPr="00BE0FC0">
        <w:rPr>
          <w:rStyle w:val="screentitle"/>
        </w:rPr>
        <w:t xml:space="preserve">Email </w:t>
      </w:r>
      <w:r w:rsidR="008C5C69" w:rsidRPr="00BE0FC0">
        <w:rPr>
          <w:rStyle w:val="screentitle"/>
        </w:rPr>
        <w:t>Information</w:t>
      </w:r>
      <w:r w:rsidR="008C5C69">
        <w:t xml:space="preserve"> section,</w:t>
      </w:r>
      <w:r>
        <w:t xml:space="preserve"> </w:t>
      </w:r>
      <w:r w:rsidR="008C5C69">
        <w:t xml:space="preserve">enter the </w:t>
      </w:r>
      <w:r w:rsidR="008C5C69" w:rsidRPr="00BE0FC0">
        <w:rPr>
          <w:rStyle w:val="screenbutton"/>
        </w:rPr>
        <w:t>Email Message Body</w:t>
      </w:r>
      <w:r w:rsidR="008C5C69">
        <w:t xml:space="preserve"> text.</w:t>
      </w:r>
    </w:p>
    <w:p w:rsidR="008C5C69" w:rsidRPr="008C5C69" w:rsidRDefault="008C5C69" w:rsidP="00CD07E0">
      <w:pPr>
        <w:pStyle w:val="ListParagraph"/>
        <w:numPr>
          <w:ilvl w:val="0"/>
          <w:numId w:val="14"/>
        </w:numPr>
        <w:rPr>
          <w:rFonts w:cstheme="minorHAnsi"/>
        </w:rPr>
      </w:pPr>
      <w:r>
        <w:t>C</w:t>
      </w:r>
      <w:r w:rsidR="00366C85">
        <w:t xml:space="preserve">lick </w:t>
      </w:r>
      <w:r w:rsidR="00366C85" w:rsidRPr="00BE0FC0">
        <w:rPr>
          <w:rStyle w:val="screenbutton"/>
        </w:rPr>
        <w:t>Create Email Template</w:t>
      </w:r>
      <w:r w:rsidR="00366C85">
        <w:t>.</w:t>
      </w:r>
      <w:r>
        <w:t xml:space="preserve"> An </w:t>
      </w:r>
      <w:r w:rsidRPr="00BE0FC0">
        <w:rPr>
          <w:rStyle w:val="screentitle"/>
        </w:rPr>
        <w:t>Email Template</w:t>
      </w:r>
      <w:r>
        <w:t xml:space="preserve"> form will open with the </w:t>
      </w:r>
      <w:r w:rsidRPr="00BE0FC0">
        <w:rPr>
          <w:rStyle w:val="screentitle"/>
        </w:rPr>
        <w:t>Email Body</w:t>
      </w:r>
      <w:r>
        <w:t xml:space="preserve"> field filled in with the text from your email message.</w:t>
      </w:r>
    </w:p>
    <w:p w:rsidR="00366C85" w:rsidRPr="00BE0FC0" w:rsidRDefault="008C5C69" w:rsidP="00CD07E0">
      <w:pPr>
        <w:pStyle w:val="ListParagraph"/>
        <w:numPr>
          <w:ilvl w:val="0"/>
          <w:numId w:val="14"/>
        </w:numPr>
        <w:rPr>
          <w:rFonts w:cstheme="minorHAnsi"/>
        </w:rPr>
      </w:pPr>
      <w:r>
        <w:t xml:space="preserve">Enter an </w:t>
      </w:r>
      <w:r w:rsidRPr="00BE0FC0">
        <w:rPr>
          <w:rStyle w:val="screentitle"/>
        </w:rPr>
        <w:t>Email Template Title</w:t>
      </w:r>
      <w:r>
        <w:t>.</w:t>
      </w:r>
    </w:p>
    <w:p w:rsidR="00BE0FC0" w:rsidRPr="00BE0FC0" w:rsidRDefault="00BE0FC0" w:rsidP="00CD07E0">
      <w:pPr>
        <w:pStyle w:val="ListParagraph"/>
        <w:numPr>
          <w:ilvl w:val="0"/>
          <w:numId w:val="14"/>
        </w:numPr>
        <w:rPr>
          <w:rFonts w:cstheme="minorHAnsi"/>
        </w:rPr>
      </w:pPr>
      <w:r>
        <w:t xml:space="preserve">From the </w:t>
      </w:r>
      <w:r w:rsidRPr="00BE0FC0">
        <w:rPr>
          <w:rStyle w:val="screentitle"/>
        </w:rPr>
        <w:t>Status</w:t>
      </w:r>
      <w:r>
        <w:t xml:space="preserve"> drop-down list, select </w:t>
      </w:r>
      <w:r w:rsidRPr="00BE0FC0">
        <w:rPr>
          <w:rStyle w:val="screenbutton"/>
        </w:rPr>
        <w:t>Active</w:t>
      </w:r>
      <w:r>
        <w:t>.</w:t>
      </w:r>
    </w:p>
    <w:p w:rsidR="00366C85" w:rsidRPr="000B770E" w:rsidRDefault="00BE0FC0" w:rsidP="00CD07E0">
      <w:pPr>
        <w:pStyle w:val="ListParagraph"/>
        <w:numPr>
          <w:ilvl w:val="0"/>
          <w:numId w:val="14"/>
        </w:numPr>
      </w:pPr>
      <w:r>
        <w:t xml:space="preserve">For </w:t>
      </w:r>
      <w:r w:rsidRPr="00BE0FC0">
        <w:rPr>
          <w:rStyle w:val="screentitle"/>
        </w:rPr>
        <w:t>Template Type</w:t>
      </w:r>
      <w:r>
        <w:t>, s</w:t>
      </w:r>
      <w:r w:rsidR="00366C85" w:rsidRPr="000B770E">
        <w:t xml:space="preserve">elect </w:t>
      </w:r>
      <w:r w:rsidR="00366C85" w:rsidRPr="00BE0FC0">
        <w:rPr>
          <w:rStyle w:val="screenbutton"/>
        </w:rPr>
        <w:t>Group</w:t>
      </w:r>
      <w:r w:rsidR="00366C85" w:rsidRPr="000B770E">
        <w:t xml:space="preserve"> or </w:t>
      </w:r>
      <w:r w:rsidR="00366C85" w:rsidRPr="00BE0FC0">
        <w:rPr>
          <w:rStyle w:val="screenbutton"/>
        </w:rPr>
        <w:t>Individual</w:t>
      </w:r>
      <w:r w:rsidR="00366C85" w:rsidRPr="000B770E">
        <w:t>.</w:t>
      </w:r>
      <w:r w:rsidR="00366C85">
        <w:br/>
        <w:t xml:space="preserve">(Only </w:t>
      </w:r>
      <w:r w:rsidR="00366C85" w:rsidRPr="000163BB">
        <w:rPr>
          <w:rStyle w:val="a"/>
        </w:rPr>
        <w:t>Support Group Manager</w:t>
      </w:r>
      <w:r w:rsidR="00366C85">
        <w:rPr>
          <w:rStyle w:val="a"/>
        </w:rPr>
        <w:t xml:space="preserve">s, </w:t>
      </w:r>
      <w:r w:rsidR="00366C85" w:rsidRPr="000163BB">
        <w:rPr>
          <w:rStyle w:val="a"/>
        </w:rPr>
        <w:t>Lead</w:t>
      </w:r>
      <w:r w:rsidR="00366C85">
        <w:rPr>
          <w:rStyle w:val="a"/>
        </w:rPr>
        <w:t>s, and Admins can select Group.)</w:t>
      </w:r>
    </w:p>
    <w:p w:rsidR="00366C85" w:rsidRPr="000B770E" w:rsidRDefault="00366C85" w:rsidP="00CD07E0">
      <w:pPr>
        <w:pStyle w:val="ListParagraph"/>
        <w:numPr>
          <w:ilvl w:val="0"/>
          <w:numId w:val="14"/>
        </w:numPr>
      </w:pPr>
      <w:r w:rsidRPr="000B770E">
        <w:t xml:space="preserve">Click </w:t>
      </w:r>
      <w:r w:rsidRPr="00BE0FC0">
        <w:rPr>
          <w:rStyle w:val="screenbutton"/>
        </w:rPr>
        <w:t>Save</w:t>
      </w:r>
      <w:r w:rsidR="00BE0FC0">
        <w:t xml:space="preserve"> (at the upper left corner of the form)</w:t>
      </w:r>
      <w:r w:rsidRPr="000B770E">
        <w:t>.</w:t>
      </w:r>
    </w:p>
    <w:p w:rsidR="00366C85" w:rsidRDefault="00366C85" w:rsidP="00366C85">
      <w:pPr>
        <w:pStyle w:val="Heading3"/>
      </w:pPr>
    </w:p>
    <w:p w:rsidR="00366C85" w:rsidRDefault="00366C85" w:rsidP="00447542">
      <w:pPr>
        <w:pStyle w:val="Heading3"/>
      </w:pPr>
      <w:bookmarkStart w:id="42" w:name="_Toc410284856"/>
      <w:r>
        <w:t>Modifying</w:t>
      </w:r>
      <w:r w:rsidRPr="00B92E50">
        <w:t xml:space="preserve"> </w:t>
      </w:r>
      <w:r>
        <w:t>Email</w:t>
      </w:r>
      <w:r w:rsidRPr="00B92E50">
        <w:t xml:space="preserve"> </w:t>
      </w:r>
      <w:r>
        <w:t>T</w:t>
      </w:r>
      <w:r w:rsidRPr="00B92E50">
        <w:t>emplates</w:t>
      </w:r>
      <w:bookmarkEnd w:id="42"/>
    </w:p>
    <w:tbl>
      <w:tblPr>
        <w:tblW w:w="0" w:type="auto"/>
        <w:tblLook w:val="04A0" w:firstRow="1" w:lastRow="0" w:firstColumn="1" w:lastColumn="0" w:noHBand="0" w:noVBand="1"/>
      </w:tblPr>
      <w:tblGrid>
        <w:gridCol w:w="6036"/>
        <w:gridCol w:w="4044"/>
      </w:tblGrid>
      <w:tr w:rsidR="00447542" w:rsidTr="009B0199">
        <w:tc>
          <w:tcPr>
            <w:tcW w:w="0" w:type="auto"/>
            <w:shd w:val="clear" w:color="auto" w:fill="auto"/>
          </w:tcPr>
          <w:p w:rsidR="00447542" w:rsidRDefault="00447542" w:rsidP="00447542">
            <w:pPr>
              <w:pStyle w:val="Numberedlist"/>
              <w:numPr>
                <w:ilvl w:val="0"/>
                <w:numId w:val="16"/>
              </w:numPr>
            </w:pPr>
            <w:r>
              <w:t>Log into Remedy.</w:t>
            </w:r>
          </w:p>
          <w:p w:rsidR="00447542" w:rsidRDefault="00447542" w:rsidP="000E2178">
            <w:pPr>
              <w:pStyle w:val="Numberedlist"/>
            </w:pPr>
            <w:r>
              <w:t xml:space="preserve">From the </w:t>
            </w:r>
            <w:r w:rsidRPr="002B1BE6">
              <w:rPr>
                <w:rStyle w:val="screenbutton"/>
              </w:rPr>
              <w:t>Applications</w:t>
            </w:r>
            <w:r>
              <w:t xml:space="preserve"> tab, </w:t>
            </w:r>
            <w:r>
              <w:br/>
              <w:t xml:space="preserve">select </w:t>
            </w:r>
            <w:r w:rsidRPr="002B1BE6">
              <w:rPr>
                <w:rStyle w:val="screenbutton"/>
              </w:rPr>
              <w:t>Incident Management</w:t>
            </w:r>
            <w:r>
              <w:t xml:space="preserve">, </w:t>
            </w:r>
            <w:r>
              <w:br/>
              <w:t xml:space="preserve">then </w:t>
            </w:r>
            <w:r w:rsidRPr="002B1BE6">
              <w:rPr>
                <w:rStyle w:val="screenbutton"/>
              </w:rPr>
              <w:t>Incident Management Console</w:t>
            </w:r>
            <w:r>
              <w:t>.</w:t>
            </w:r>
          </w:p>
          <w:p w:rsidR="00447542" w:rsidRDefault="00447542" w:rsidP="000E2178"/>
        </w:tc>
        <w:tc>
          <w:tcPr>
            <w:tcW w:w="0" w:type="auto"/>
            <w:shd w:val="clear" w:color="auto" w:fill="auto"/>
          </w:tcPr>
          <w:p w:rsidR="00447542" w:rsidRDefault="00447542" w:rsidP="000E2178">
            <w:r>
              <w:rPr>
                <w:noProof/>
              </w:rPr>
              <w:drawing>
                <wp:inline distT="0" distB="0" distL="0" distR="0" wp14:anchorId="1CB1EEDB" wp14:editId="7124FDE1">
                  <wp:extent cx="2194560" cy="2450592"/>
                  <wp:effectExtent l="0" t="0" r="0" b="6985"/>
                  <wp:docPr id="8" name="Picture 8" descr="incident-mgmt-menu-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ident-mgmt-menu-tor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4560" cy="2450592"/>
                          </a:xfrm>
                          <a:prstGeom prst="rect">
                            <a:avLst/>
                          </a:prstGeom>
                          <a:noFill/>
                          <a:ln>
                            <a:noFill/>
                          </a:ln>
                        </pic:spPr>
                      </pic:pic>
                    </a:graphicData>
                  </a:graphic>
                </wp:inline>
              </w:drawing>
            </w:r>
          </w:p>
        </w:tc>
      </w:tr>
      <w:tr w:rsidR="00447542" w:rsidTr="009B0199">
        <w:tc>
          <w:tcPr>
            <w:tcW w:w="0" w:type="auto"/>
            <w:shd w:val="clear" w:color="auto" w:fill="auto"/>
          </w:tcPr>
          <w:p w:rsidR="00447542" w:rsidRDefault="00447542" w:rsidP="000E2178">
            <w:pPr>
              <w:pStyle w:val="Numberedlist"/>
            </w:pPr>
            <w:r>
              <w:t xml:space="preserve">On the left, under </w:t>
            </w:r>
            <w:r w:rsidRPr="002B1BE6">
              <w:rPr>
                <w:rStyle w:val="screentitle"/>
              </w:rPr>
              <w:t>Functions</w:t>
            </w:r>
            <w:r>
              <w:t xml:space="preserve">, click </w:t>
            </w:r>
            <w:r w:rsidRPr="002B1BE6">
              <w:rPr>
                <w:rStyle w:val="screenbutton"/>
              </w:rPr>
              <w:t>M</w:t>
            </w:r>
            <w:r>
              <w:rPr>
                <w:rStyle w:val="screenbutton"/>
              </w:rPr>
              <w:t>anage Email Templates</w:t>
            </w:r>
            <w:r>
              <w:t xml:space="preserve">. The </w:t>
            </w:r>
            <w:r w:rsidRPr="00366C85">
              <w:rPr>
                <w:rStyle w:val="screentitle"/>
              </w:rPr>
              <w:t>Email Template Console</w:t>
            </w:r>
            <w:r>
              <w:t xml:space="preserve"> will open.</w:t>
            </w:r>
          </w:p>
          <w:p w:rsidR="00447542" w:rsidRDefault="00447542" w:rsidP="000E2178"/>
        </w:tc>
        <w:tc>
          <w:tcPr>
            <w:tcW w:w="0" w:type="auto"/>
            <w:shd w:val="clear" w:color="auto" w:fill="auto"/>
          </w:tcPr>
          <w:p w:rsidR="00447542" w:rsidRDefault="00447542" w:rsidP="000E2178">
            <w:r>
              <w:rPr>
                <w:noProof/>
              </w:rPr>
              <w:drawing>
                <wp:inline distT="0" distB="0" distL="0" distR="0" wp14:anchorId="332C9507" wp14:editId="505E03C9">
                  <wp:extent cx="2194560" cy="301971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eft-email-torn.png"/>
                          <pic:cNvPicPr/>
                        </pic:nvPicPr>
                        <pic:blipFill>
                          <a:blip r:embed="rId30">
                            <a:extLst>
                              <a:ext uri="{28A0092B-C50C-407E-A947-70E740481C1C}">
                                <a14:useLocalDpi xmlns:a14="http://schemas.microsoft.com/office/drawing/2010/main" val="0"/>
                              </a:ext>
                            </a:extLst>
                          </a:blip>
                          <a:stretch>
                            <a:fillRect/>
                          </a:stretch>
                        </pic:blipFill>
                        <pic:spPr>
                          <a:xfrm>
                            <a:off x="0" y="0"/>
                            <a:ext cx="2194560" cy="3019715"/>
                          </a:xfrm>
                          <a:prstGeom prst="rect">
                            <a:avLst/>
                          </a:prstGeom>
                        </pic:spPr>
                      </pic:pic>
                    </a:graphicData>
                  </a:graphic>
                </wp:inline>
              </w:drawing>
            </w:r>
          </w:p>
        </w:tc>
      </w:tr>
      <w:tr w:rsidR="00447542" w:rsidTr="009B0199">
        <w:trPr>
          <w:cantSplit/>
        </w:trPr>
        <w:tc>
          <w:tcPr>
            <w:tcW w:w="0" w:type="auto"/>
            <w:gridSpan w:val="2"/>
            <w:shd w:val="clear" w:color="auto" w:fill="auto"/>
          </w:tcPr>
          <w:p w:rsidR="00447542" w:rsidRDefault="00447542" w:rsidP="000E2178">
            <w:pPr>
              <w:pStyle w:val="Numberedlist"/>
            </w:pPr>
            <w:r>
              <w:t xml:space="preserve">In the </w:t>
            </w:r>
            <w:r w:rsidRPr="00447542">
              <w:rPr>
                <w:rStyle w:val="screentitle"/>
              </w:rPr>
              <w:t>Email Templates</w:t>
            </w:r>
            <w:r>
              <w:t xml:space="preserve"> table at the top of the screen, click on the template you want to edit. The fields on the lower part of the screen will show you the information for that template.</w:t>
            </w:r>
          </w:p>
          <w:p w:rsidR="00447542" w:rsidRDefault="00447542" w:rsidP="000E2178">
            <w:pPr>
              <w:pStyle w:val="Numberedlist"/>
            </w:pPr>
            <w:r>
              <w:t xml:space="preserve">Edit the </w:t>
            </w:r>
            <w:r w:rsidRPr="00447542">
              <w:rPr>
                <w:rStyle w:val="screentitle"/>
              </w:rPr>
              <w:t>Title</w:t>
            </w:r>
            <w:r>
              <w:t xml:space="preserve">, </w:t>
            </w:r>
            <w:r w:rsidRPr="00447542">
              <w:rPr>
                <w:rStyle w:val="screentitle"/>
              </w:rPr>
              <w:t>Body</w:t>
            </w:r>
            <w:r>
              <w:t xml:space="preserve">, </w:t>
            </w:r>
            <w:r w:rsidRPr="00447542">
              <w:rPr>
                <w:rStyle w:val="screentitle"/>
              </w:rPr>
              <w:t>Status</w:t>
            </w:r>
            <w:r>
              <w:t xml:space="preserve">, and/or </w:t>
            </w:r>
            <w:r w:rsidRPr="00447542">
              <w:rPr>
                <w:rStyle w:val="screentitle"/>
              </w:rPr>
              <w:t>Type</w:t>
            </w:r>
            <w:r>
              <w:t xml:space="preserve"> information as desired.</w:t>
            </w:r>
          </w:p>
          <w:p w:rsidR="00447542" w:rsidRDefault="00447542" w:rsidP="00447542">
            <w:pPr>
              <w:pStyle w:val="Numberedlist"/>
            </w:pPr>
            <w:r>
              <w:t xml:space="preserve">Click </w:t>
            </w:r>
            <w:r>
              <w:rPr>
                <w:rStyle w:val="screenbutton"/>
              </w:rPr>
              <w:t>Save</w:t>
            </w:r>
            <w:r>
              <w:t>.</w:t>
            </w:r>
          </w:p>
        </w:tc>
      </w:tr>
    </w:tbl>
    <w:p w:rsidR="00447542" w:rsidRPr="005B08FB" w:rsidRDefault="00447542" w:rsidP="00447542"/>
    <w:p w:rsidR="009B0199" w:rsidRDefault="009B0199">
      <w:pPr>
        <w:spacing w:after="0" w:line="240" w:lineRule="auto"/>
        <w:rPr>
          <w:rFonts w:ascii="Cambria" w:eastAsia="Times New Roman" w:hAnsi="Cambria"/>
          <w:sz w:val="28"/>
          <w:szCs w:val="26"/>
        </w:rPr>
      </w:pPr>
      <w:r>
        <w:br w:type="page"/>
      </w:r>
    </w:p>
    <w:p w:rsidR="00366C85" w:rsidRDefault="00366C85" w:rsidP="00366C85">
      <w:pPr>
        <w:pStyle w:val="Heading3"/>
      </w:pPr>
      <w:bookmarkStart w:id="43" w:name="_Toc410284857"/>
      <w:r>
        <w:lastRenderedPageBreak/>
        <w:t>Using</w:t>
      </w:r>
      <w:r w:rsidRPr="00B92E50">
        <w:t xml:space="preserve"> </w:t>
      </w:r>
      <w:r>
        <w:t>Email T</w:t>
      </w:r>
      <w:r w:rsidRPr="00B92E50">
        <w:t>emplates</w:t>
      </w:r>
      <w:bookmarkEnd w:id="43"/>
    </w:p>
    <w:p w:rsidR="00447542" w:rsidRPr="00105AB6" w:rsidRDefault="00447542" w:rsidP="00447542">
      <w:pPr>
        <w:pStyle w:val="ListParagraph"/>
        <w:numPr>
          <w:ilvl w:val="0"/>
          <w:numId w:val="13"/>
        </w:numPr>
        <w:rPr>
          <w:rFonts w:cstheme="minorHAnsi"/>
        </w:rPr>
      </w:pPr>
      <w:r>
        <w:t>Open an incident.</w:t>
      </w:r>
    </w:p>
    <w:p w:rsidR="00447542" w:rsidRPr="00105AB6" w:rsidRDefault="004F0020" w:rsidP="00447542">
      <w:pPr>
        <w:pStyle w:val="ListParagraph"/>
        <w:numPr>
          <w:ilvl w:val="0"/>
          <w:numId w:val="13"/>
        </w:numPr>
        <w:rPr>
          <w:rFonts w:cstheme="minorHAnsi"/>
        </w:rPr>
      </w:pPr>
      <w:r>
        <w:rPr>
          <w:noProof/>
        </w:rPr>
        <w:drawing>
          <wp:anchor distT="0" distB="0" distL="114300" distR="114300" simplePos="0" relativeHeight="251658752" behindDoc="0" locked="0" layoutInCell="1" allowOverlap="1" wp14:anchorId="41C4127B" wp14:editId="1A05D812">
            <wp:simplePos x="0" y="0"/>
            <wp:positionH relativeFrom="column">
              <wp:posOffset>457200</wp:posOffset>
            </wp:positionH>
            <wp:positionV relativeFrom="paragraph">
              <wp:posOffset>211455</wp:posOffset>
            </wp:positionV>
            <wp:extent cx="5486400" cy="4855030"/>
            <wp:effectExtent l="0" t="0" r="0" b="317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template-select-markup.png"/>
                    <pic:cNvPicPr/>
                  </pic:nvPicPr>
                  <pic:blipFill>
                    <a:blip r:embed="rId33">
                      <a:extLst>
                        <a:ext uri="{28A0092B-C50C-407E-A947-70E740481C1C}">
                          <a14:useLocalDpi xmlns:a14="http://schemas.microsoft.com/office/drawing/2010/main" val="0"/>
                        </a:ext>
                      </a:extLst>
                    </a:blip>
                    <a:stretch>
                      <a:fillRect/>
                    </a:stretch>
                  </pic:blipFill>
                  <pic:spPr>
                    <a:xfrm>
                      <a:off x="0" y="0"/>
                      <a:ext cx="5486400" cy="4855030"/>
                    </a:xfrm>
                    <a:prstGeom prst="rect">
                      <a:avLst/>
                    </a:prstGeom>
                  </pic:spPr>
                </pic:pic>
              </a:graphicData>
            </a:graphic>
            <wp14:sizeRelH relativeFrom="page">
              <wp14:pctWidth>0</wp14:pctWidth>
            </wp14:sizeRelH>
            <wp14:sizeRelV relativeFrom="page">
              <wp14:pctHeight>0</wp14:pctHeight>
            </wp14:sizeRelV>
          </wp:anchor>
        </w:drawing>
      </w:r>
      <w:r w:rsidR="00447542">
        <w:t xml:space="preserve">Under </w:t>
      </w:r>
      <w:r w:rsidR="00447542" w:rsidRPr="00BE0FC0">
        <w:rPr>
          <w:rStyle w:val="screenbutton"/>
        </w:rPr>
        <w:t>Functions</w:t>
      </w:r>
      <w:r w:rsidR="00447542">
        <w:t xml:space="preserve"> (on the left), click </w:t>
      </w:r>
      <w:r w:rsidR="00447542" w:rsidRPr="00BE0FC0">
        <w:rPr>
          <w:rStyle w:val="screenbutton"/>
        </w:rPr>
        <w:t>Email System</w:t>
      </w:r>
      <w:r w:rsidR="00447542">
        <w:t xml:space="preserve">. The </w:t>
      </w:r>
      <w:r w:rsidR="00447542" w:rsidRPr="00BF20E2">
        <w:rPr>
          <w:rStyle w:val="screentitle"/>
        </w:rPr>
        <w:t>Email System</w:t>
      </w:r>
      <w:r w:rsidR="00447542">
        <w:t xml:space="preserve"> window will open.</w:t>
      </w:r>
      <w:r w:rsidR="00447542">
        <w:br/>
      </w:r>
    </w:p>
    <w:p w:rsidR="004F0020" w:rsidRPr="004F0020" w:rsidRDefault="00447542" w:rsidP="00447542">
      <w:pPr>
        <w:pStyle w:val="ListParagraph"/>
        <w:numPr>
          <w:ilvl w:val="0"/>
          <w:numId w:val="13"/>
        </w:numPr>
        <w:rPr>
          <w:rFonts w:cstheme="minorHAnsi"/>
        </w:rPr>
      </w:pPr>
      <w:r>
        <w:t xml:space="preserve">In the </w:t>
      </w:r>
      <w:r w:rsidRPr="00BE0FC0">
        <w:rPr>
          <w:rStyle w:val="screentitle"/>
        </w:rPr>
        <w:t>Email Information</w:t>
      </w:r>
      <w:r>
        <w:t xml:space="preserve"> section, </w:t>
      </w:r>
      <w:r w:rsidR="004F0020">
        <w:t xml:space="preserve">click the arrow at the right end of the </w:t>
      </w:r>
      <w:r w:rsidR="004F0020" w:rsidRPr="004F0020">
        <w:rPr>
          <w:rStyle w:val="screentitle"/>
        </w:rPr>
        <w:t>Email Template</w:t>
      </w:r>
      <w:r w:rsidR="004F0020">
        <w:t xml:space="preserve"> field.</w:t>
      </w:r>
    </w:p>
    <w:p w:rsidR="004F0020" w:rsidRPr="004F0020" w:rsidRDefault="004F0020" w:rsidP="00447542">
      <w:pPr>
        <w:pStyle w:val="ListParagraph"/>
        <w:numPr>
          <w:ilvl w:val="0"/>
          <w:numId w:val="13"/>
        </w:numPr>
        <w:rPr>
          <w:rFonts w:cstheme="minorHAnsi"/>
        </w:rPr>
      </w:pPr>
      <w:r>
        <w:t xml:space="preserve">From the menu that appears, select </w:t>
      </w:r>
      <w:r w:rsidRPr="004F0020">
        <w:rPr>
          <w:rStyle w:val="screenbutton"/>
        </w:rPr>
        <w:t>Group</w:t>
      </w:r>
      <w:r>
        <w:t xml:space="preserve"> or </w:t>
      </w:r>
      <w:r w:rsidRPr="004F0020">
        <w:rPr>
          <w:rStyle w:val="screenbutton"/>
        </w:rPr>
        <w:t>Individual</w:t>
      </w:r>
      <w:r>
        <w:t xml:space="preserve">, then select the desired template. The body text for that template will be pasted into the </w:t>
      </w:r>
      <w:r w:rsidRPr="004F0020">
        <w:rPr>
          <w:rStyle w:val="screentitle"/>
        </w:rPr>
        <w:t>Email Message Body</w:t>
      </w:r>
      <w:r>
        <w:t xml:space="preserve"> field, after any text already in the body.</w:t>
      </w:r>
    </w:p>
    <w:p w:rsidR="004F0020" w:rsidRDefault="004F0020" w:rsidP="004F0020">
      <w:pPr>
        <w:ind w:left="360"/>
      </w:pPr>
      <w:r w:rsidRPr="005B08FB">
        <w:t xml:space="preserve">You can </w:t>
      </w:r>
      <w:r>
        <w:t xml:space="preserve">select more than one template by repeating the step 4. Each time, </w:t>
      </w:r>
      <w:r w:rsidRPr="005B08FB">
        <w:t xml:space="preserve">the </w:t>
      </w:r>
      <w:r>
        <w:t xml:space="preserve">body text for the selected </w:t>
      </w:r>
      <w:r w:rsidRPr="005B08FB">
        <w:t xml:space="preserve">template will be </w:t>
      </w:r>
      <w:r>
        <w:t>added to</w:t>
      </w:r>
      <w:r w:rsidRPr="005B08FB">
        <w:t xml:space="preserve"> the </w:t>
      </w:r>
      <w:r w:rsidRPr="00BF20E2">
        <w:rPr>
          <w:b/>
        </w:rPr>
        <w:t>end</w:t>
      </w:r>
      <w:r w:rsidRPr="005B08FB">
        <w:t xml:space="preserve"> of the text already captured in the </w:t>
      </w:r>
      <w:r w:rsidRPr="004F0020">
        <w:rPr>
          <w:b/>
        </w:rPr>
        <w:t>Email Message Body</w:t>
      </w:r>
      <w:r>
        <w:t xml:space="preserve"> (regardless of where you have placed the insertion point).</w:t>
      </w:r>
    </w:p>
    <w:p w:rsidR="0028437A" w:rsidRDefault="0028437A">
      <w:pPr>
        <w:spacing w:after="0" w:line="240" w:lineRule="auto"/>
      </w:pPr>
      <w:r>
        <w:br w:type="page"/>
      </w:r>
    </w:p>
    <w:p w:rsidR="0028437A" w:rsidRDefault="0028437A" w:rsidP="0028437A">
      <w:pPr>
        <w:pStyle w:val="Heading2"/>
      </w:pPr>
      <w:bookmarkStart w:id="44" w:name="_Toc410284858"/>
      <w:r>
        <w:lastRenderedPageBreak/>
        <w:t>Reporting</w:t>
      </w:r>
      <w:bookmarkEnd w:id="44"/>
    </w:p>
    <w:p w:rsidR="0028437A" w:rsidRDefault="0028437A" w:rsidP="0028437A">
      <w:pPr>
        <w:pStyle w:val="Heading3"/>
      </w:pPr>
      <w:bookmarkStart w:id="45" w:name="_Toc410284859"/>
      <w:r>
        <w:t>Creating Reports via Search</w:t>
      </w:r>
      <w:bookmarkEnd w:id="45"/>
    </w:p>
    <w:p w:rsidR="0028437A" w:rsidRPr="00E411BE" w:rsidRDefault="0028437A" w:rsidP="0028437A">
      <w:pPr>
        <w:pStyle w:val="ListParagraph"/>
        <w:keepNext/>
        <w:numPr>
          <w:ilvl w:val="0"/>
          <w:numId w:val="35"/>
        </w:numPr>
        <w:spacing w:before="120" w:after="120" w:line="240" w:lineRule="auto"/>
        <w:rPr>
          <w:szCs w:val="24"/>
        </w:rPr>
      </w:pPr>
      <w:r>
        <w:rPr>
          <w:szCs w:val="24"/>
        </w:rPr>
        <w:t>Run a Search to display the data you wish to report on</w:t>
      </w:r>
    </w:p>
    <w:p w:rsidR="0028437A" w:rsidRPr="00E411BE" w:rsidRDefault="0028437A" w:rsidP="0028437A">
      <w:pPr>
        <w:pStyle w:val="ListParagraph"/>
        <w:keepNext/>
        <w:numPr>
          <w:ilvl w:val="0"/>
          <w:numId w:val="35"/>
        </w:numPr>
        <w:spacing w:before="120" w:after="120" w:line="240" w:lineRule="auto"/>
        <w:rPr>
          <w:szCs w:val="24"/>
        </w:rPr>
      </w:pPr>
      <w:r w:rsidRPr="00E411BE">
        <w:rPr>
          <w:szCs w:val="24"/>
        </w:rPr>
        <w:t xml:space="preserve">Click </w:t>
      </w:r>
      <w:r w:rsidRPr="00ED6FFB">
        <w:rPr>
          <w:b/>
          <w:color w:val="00B050"/>
          <w:szCs w:val="24"/>
        </w:rPr>
        <w:t>Select All</w:t>
      </w:r>
      <w:r w:rsidR="001C3701" w:rsidRPr="001C3701">
        <w:t>.</w:t>
      </w:r>
    </w:p>
    <w:p w:rsidR="0028437A" w:rsidRPr="000B799A" w:rsidRDefault="0028437A" w:rsidP="00BD654F">
      <w:pPr>
        <w:pStyle w:val="ListParagraph"/>
        <w:keepNext/>
        <w:numPr>
          <w:ilvl w:val="0"/>
          <w:numId w:val="35"/>
        </w:numPr>
        <w:spacing w:before="120" w:after="120" w:line="240" w:lineRule="auto"/>
        <w:rPr>
          <w:sz w:val="24"/>
          <w:szCs w:val="24"/>
        </w:rPr>
      </w:pPr>
      <w:r w:rsidRPr="000B799A">
        <w:rPr>
          <w:szCs w:val="24"/>
        </w:rPr>
        <w:t xml:space="preserve">Click </w:t>
      </w:r>
      <w:r w:rsidR="001C3701" w:rsidRPr="000B799A">
        <w:rPr>
          <w:b/>
          <w:color w:val="00B050"/>
          <w:szCs w:val="24"/>
        </w:rPr>
        <w:t>Report</w:t>
      </w:r>
      <w:r w:rsidR="001C3701" w:rsidRPr="000B799A">
        <w:rPr>
          <w:szCs w:val="24"/>
        </w:rPr>
        <w:t xml:space="preserve">. </w:t>
      </w:r>
      <w:r w:rsidR="001C3701" w:rsidRPr="001C3701">
        <w:t>The</w:t>
      </w:r>
      <w:r w:rsidRPr="001C3701">
        <w:t xml:space="preserve"> </w:t>
      </w:r>
      <w:r w:rsidRPr="001C3701">
        <w:rPr>
          <w:rStyle w:val="screentitle"/>
        </w:rPr>
        <w:t>Report Console</w:t>
      </w:r>
      <w:r w:rsidR="001C3701" w:rsidRPr="001C3701">
        <w:t xml:space="preserve"> will open.</w:t>
      </w:r>
      <w:r w:rsidR="001C3701">
        <w:rPr>
          <w:noProof/>
          <w:sz w:val="24"/>
          <w:szCs w:val="24"/>
        </w:rPr>
        <w:drawing>
          <wp:inline distT="0" distB="0" distL="0" distR="0" wp14:anchorId="6D3EE6C7" wp14:editId="212861FF">
            <wp:extent cx="4480560" cy="2838197"/>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earch-selectall-report-markup.png"/>
                    <pic:cNvPicPr/>
                  </pic:nvPicPr>
                  <pic:blipFill>
                    <a:blip r:embed="rId34">
                      <a:extLst>
                        <a:ext uri="{28A0092B-C50C-407E-A947-70E740481C1C}">
                          <a14:useLocalDpi xmlns:a14="http://schemas.microsoft.com/office/drawing/2010/main" val="0"/>
                        </a:ext>
                      </a:extLst>
                    </a:blip>
                    <a:stretch>
                      <a:fillRect/>
                    </a:stretch>
                  </pic:blipFill>
                  <pic:spPr>
                    <a:xfrm>
                      <a:off x="0" y="0"/>
                      <a:ext cx="4480560" cy="2838197"/>
                    </a:xfrm>
                    <a:prstGeom prst="rect">
                      <a:avLst/>
                    </a:prstGeom>
                  </pic:spPr>
                </pic:pic>
              </a:graphicData>
            </a:graphic>
          </wp:inline>
        </w:drawing>
      </w:r>
    </w:p>
    <w:p w:rsidR="0028437A" w:rsidRPr="000B799A" w:rsidRDefault="001C3701" w:rsidP="000B799A">
      <w:pPr>
        <w:pStyle w:val="ListParagraph"/>
        <w:keepNext/>
        <w:numPr>
          <w:ilvl w:val="0"/>
          <w:numId w:val="35"/>
        </w:numPr>
        <w:spacing w:before="120" w:after="120" w:line="240" w:lineRule="auto"/>
        <w:rPr>
          <w:sz w:val="24"/>
          <w:szCs w:val="24"/>
        </w:rPr>
      </w:pPr>
      <w:r w:rsidRPr="000B799A">
        <w:rPr>
          <w:szCs w:val="24"/>
        </w:rPr>
        <w:t>C</w:t>
      </w:r>
      <w:r w:rsidR="0028437A" w:rsidRPr="000B799A">
        <w:rPr>
          <w:szCs w:val="24"/>
        </w:rPr>
        <w:t xml:space="preserve">lick the </w:t>
      </w:r>
      <w:r w:rsidR="0028437A" w:rsidRPr="000B799A">
        <w:rPr>
          <w:b/>
          <w:color w:val="00B050"/>
          <w:szCs w:val="24"/>
        </w:rPr>
        <w:t xml:space="preserve">green + </w:t>
      </w:r>
      <w:r w:rsidR="0028437A" w:rsidRPr="001C3701">
        <w:t>icon</w:t>
      </w:r>
      <w:r>
        <w:t xml:space="preserve">. A </w:t>
      </w:r>
      <w:r w:rsidRPr="00F62E3E">
        <w:rPr>
          <w:rStyle w:val="screentitle"/>
        </w:rPr>
        <w:t>New Report</w:t>
      </w:r>
      <w:r>
        <w:t xml:space="preserve"> dialog box will open.</w:t>
      </w:r>
      <w:r>
        <w:rPr>
          <w:noProof/>
          <w:sz w:val="24"/>
          <w:szCs w:val="24"/>
        </w:rPr>
        <w:drawing>
          <wp:inline distT="0" distB="0" distL="0" distR="0" wp14:anchorId="2544374D" wp14:editId="450A3946">
            <wp:extent cx="4846320" cy="189333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port-console-green-plus.png"/>
                    <pic:cNvPicPr/>
                  </pic:nvPicPr>
                  <pic:blipFill>
                    <a:blip r:embed="rId35">
                      <a:extLst>
                        <a:ext uri="{28A0092B-C50C-407E-A947-70E740481C1C}">
                          <a14:useLocalDpi xmlns:a14="http://schemas.microsoft.com/office/drawing/2010/main" val="0"/>
                        </a:ext>
                      </a:extLst>
                    </a:blip>
                    <a:stretch>
                      <a:fillRect/>
                    </a:stretch>
                  </pic:blipFill>
                  <pic:spPr>
                    <a:xfrm>
                      <a:off x="0" y="0"/>
                      <a:ext cx="4846320" cy="1893339"/>
                    </a:xfrm>
                    <a:prstGeom prst="rect">
                      <a:avLst/>
                    </a:prstGeom>
                  </pic:spPr>
                </pic:pic>
              </a:graphicData>
            </a:graphic>
          </wp:inline>
        </w:drawing>
      </w:r>
    </w:p>
    <w:p w:rsidR="00F62E3E" w:rsidRPr="00F62E3E" w:rsidRDefault="00F62E3E" w:rsidP="0028437A">
      <w:pPr>
        <w:pStyle w:val="ListParagraph"/>
        <w:keepNext/>
        <w:numPr>
          <w:ilvl w:val="0"/>
          <w:numId w:val="35"/>
        </w:numPr>
        <w:spacing w:before="120" w:after="120" w:line="240" w:lineRule="auto"/>
        <w:rPr>
          <w:sz w:val="24"/>
          <w:szCs w:val="24"/>
        </w:rPr>
      </w:pPr>
      <w:r>
        <w:rPr>
          <w:szCs w:val="24"/>
        </w:rPr>
        <w:t xml:space="preserve">For </w:t>
      </w:r>
      <w:r w:rsidRPr="00F62E3E">
        <w:rPr>
          <w:rStyle w:val="screentitle"/>
        </w:rPr>
        <w:t>Type</w:t>
      </w:r>
      <w:r>
        <w:rPr>
          <w:szCs w:val="24"/>
        </w:rPr>
        <w:t xml:space="preserve">, select </w:t>
      </w:r>
      <w:r w:rsidRPr="00F62E3E">
        <w:rPr>
          <w:rStyle w:val="screenbutton"/>
        </w:rPr>
        <w:t>Web</w:t>
      </w:r>
      <w:r>
        <w:rPr>
          <w:szCs w:val="24"/>
        </w:rPr>
        <w:t>.</w:t>
      </w:r>
    </w:p>
    <w:p w:rsidR="00F62E3E" w:rsidRPr="00F62E3E" w:rsidRDefault="00F62E3E" w:rsidP="000B799A">
      <w:pPr>
        <w:pStyle w:val="ListParagraph"/>
        <w:keepNext/>
        <w:spacing w:before="120" w:after="120" w:line="240" w:lineRule="auto"/>
        <w:rPr>
          <w:sz w:val="24"/>
          <w:szCs w:val="24"/>
        </w:rPr>
      </w:pPr>
      <w:r>
        <w:rPr>
          <w:noProof/>
          <w:sz w:val="24"/>
          <w:szCs w:val="24"/>
        </w:rPr>
        <w:drawing>
          <wp:inline distT="0" distB="0" distL="0" distR="0" wp14:anchorId="34440407" wp14:editId="305B52F7">
            <wp:extent cx="2743200" cy="2212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ew-report-start.png"/>
                    <pic:cNvPicPr/>
                  </pic:nvPicPr>
                  <pic:blipFill>
                    <a:blip r:embed="rId36">
                      <a:extLst>
                        <a:ext uri="{28A0092B-C50C-407E-A947-70E740481C1C}">
                          <a14:useLocalDpi xmlns:a14="http://schemas.microsoft.com/office/drawing/2010/main" val="0"/>
                        </a:ext>
                      </a:extLst>
                    </a:blip>
                    <a:stretch>
                      <a:fillRect/>
                    </a:stretch>
                  </pic:blipFill>
                  <pic:spPr>
                    <a:xfrm>
                      <a:off x="0" y="0"/>
                      <a:ext cx="2743200" cy="2212065"/>
                    </a:xfrm>
                    <a:prstGeom prst="rect">
                      <a:avLst/>
                    </a:prstGeom>
                  </pic:spPr>
                </pic:pic>
              </a:graphicData>
            </a:graphic>
          </wp:inline>
        </w:drawing>
      </w:r>
    </w:p>
    <w:p w:rsidR="00F62E3E" w:rsidRPr="000B799A" w:rsidRDefault="00F62E3E" w:rsidP="0028437A">
      <w:pPr>
        <w:pStyle w:val="ListParagraph"/>
        <w:keepNext/>
        <w:numPr>
          <w:ilvl w:val="0"/>
          <w:numId w:val="35"/>
        </w:numPr>
        <w:spacing w:before="120" w:after="120" w:line="240" w:lineRule="auto"/>
        <w:rPr>
          <w:sz w:val="24"/>
          <w:szCs w:val="24"/>
        </w:rPr>
      </w:pPr>
      <w:r>
        <w:rPr>
          <w:szCs w:val="24"/>
        </w:rPr>
        <w:lastRenderedPageBreak/>
        <w:t xml:space="preserve">Select the appropriate </w:t>
      </w:r>
      <w:r w:rsidRPr="00F62E3E">
        <w:rPr>
          <w:rStyle w:val="screentitle"/>
        </w:rPr>
        <w:t>Form</w:t>
      </w:r>
      <w:r>
        <w:rPr>
          <w:szCs w:val="24"/>
        </w:rPr>
        <w:t xml:space="preserve"> based on your situation. </w:t>
      </w:r>
    </w:p>
    <w:p w:rsidR="000B799A" w:rsidRPr="00F62E3E" w:rsidRDefault="000B799A" w:rsidP="000B799A">
      <w:pPr>
        <w:pStyle w:val="ListParagraph"/>
        <w:keepNext/>
        <w:spacing w:before="120" w:after="120" w:line="240" w:lineRule="auto"/>
        <w:rPr>
          <w:sz w:val="24"/>
          <w:szCs w:val="24"/>
        </w:rPr>
      </w:pPr>
    </w:p>
    <w:tbl>
      <w:tblPr>
        <w:tblStyle w:val="TableGrid"/>
        <w:tblW w:w="0" w:type="auto"/>
        <w:jc w:val="center"/>
        <w:tblLook w:val="04A0" w:firstRow="1" w:lastRow="0" w:firstColumn="1" w:lastColumn="0" w:noHBand="0" w:noVBand="1"/>
      </w:tblPr>
      <w:tblGrid>
        <w:gridCol w:w="3325"/>
        <w:gridCol w:w="3960"/>
      </w:tblGrid>
      <w:tr w:rsidR="00F62E3E" w:rsidTr="00430613">
        <w:trPr>
          <w:jc w:val="center"/>
        </w:trPr>
        <w:tc>
          <w:tcPr>
            <w:tcW w:w="3325" w:type="dxa"/>
          </w:tcPr>
          <w:p w:rsidR="00F62E3E" w:rsidRDefault="00F62E3E" w:rsidP="005C57C7">
            <w:pPr>
              <w:pStyle w:val="ListParagraph"/>
              <w:keepNext/>
              <w:spacing w:after="0" w:line="240" w:lineRule="auto"/>
              <w:ind w:left="0"/>
              <w:rPr>
                <w:sz w:val="24"/>
                <w:szCs w:val="24"/>
              </w:rPr>
            </w:pPr>
            <w:proofErr w:type="spellStart"/>
            <w:r>
              <w:rPr>
                <w:sz w:val="24"/>
                <w:szCs w:val="24"/>
              </w:rPr>
              <w:t>HPD:Help</w:t>
            </w:r>
            <w:proofErr w:type="spellEnd"/>
            <w:r>
              <w:rPr>
                <w:sz w:val="24"/>
                <w:szCs w:val="24"/>
              </w:rPr>
              <w:t xml:space="preserve"> Desk</w:t>
            </w:r>
          </w:p>
        </w:tc>
        <w:tc>
          <w:tcPr>
            <w:tcW w:w="3960" w:type="dxa"/>
          </w:tcPr>
          <w:p w:rsidR="00F62E3E" w:rsidRDefault="00F62E3E" w:rsidP="005C57C7">
            <w:pPr>
              <w:pStyle w:val="ListParagraph"/>
              <w:keepNext/>
              <w:spacing w:after="0" w:line="240" w:lineRule="auto"/>
              <w:ind w:left="0"/>
              <w:rPr>
                <w:sz w:val="24"/>
                <w:szCs w:val="24"/>
              </w:rPr>
            </w:pPr>
            <w:r>
              <w:rPr>
                <w:sz w:val="24"/>
                <w:szCs w:val="24"/>
              </w:rPr>
              <w:t>Incident Report</w:t>
            </w:r>
          </w:p>
        </w:tc>
      </w:tr>
      <w:tr w:rsidR="00F62E3E" w:rsidTr="00430613">
        <w:trPr>
          <w:jc w:val="center"/>
        </w:trPr>
        <w:tc>
          <w:tcPr>
            <w:tcW w:w="3325" w:type="dxa"/>
          </w:tcPr>
          <w:p w:rsidR="00F62E3E" w:rsidRDefault="00F62E3E" w:rsidP="005C57C7">
            <w:pPr>
              <w:pStyle w:val="ListParagraph"/>
              <w:keepNext/>
              <w:spacing w:after="0" w:line="240" w:lineRule="auto"/>
              <w:ind w:left="0"/>
              <w:rPr>
                <w:sz w:val="24"/>
                <w:szCs w:val="24"/>
              </w:rPr>
            </w:pPr>
            <w:proofErr w:type="spellStart"/>
            <w:r>
              <w:rPr>
                <w:sz w:val="24"/>
                <w:szCs w:val="24"/>
              </w:rPr>
              <w:t>HPD:WorkLog</w:t>
            </w:r>
            <w:proofErr w:type="spellEnd"/>
          </w:p>
        </w:tc>
        <w:tc>
          <w:tcPr>
            <w:tcW w:w="3960" w:type="dxa"/>
          </w:tcPr>
          <w:p w:rsidR="00F62E3E" w:rsidRDefault="00F62E3E" w:rsidP="005C57C7">
            <w:pPr>
              <w:pStyle w:val="ListParagraph"/>
              <w:keepNext/>
              <w:spacing w:after="0" w:line="240" w:lineRule="auto"/>
              <w:ind w:left="0"/>
              <w:rPr>
                <w:sz w:val="24"/>
                <w:szCs w:val="24"/>
              </w:rPr>
            </w:pPr>
            <w:r>
              <w:rPr>
                <w:sz w:val="24"/>
                <w:szCs w:val="24"/>
              </w:rPr>
              <w:t>Incident Work Details Report</w:t>
            </w:r>
          </w:p>
        </w:tc>
      </w:tr>
      <w:tr w:rsidR="00F62E3E" w:rsidTr="00430613">
        <w:trPr>
          <w:jc w:val="center"/>
        </w:trPr>
        <w:tc>
          <w:tcPr>
            <w:tcW w:w="3325" w:type="dxa"/>
          </w:tcPr>
          <w:p w:rsidR="00F62E3E" w:rsidRDefault="00F62E3E" w:rsidP="005C57C7">
            <w:pPr>
              <w:pStyle w:val="ListParagraph"/>
              <w:keepNext/>
              <w:spacing w:after="0" w:line="240" w:lineRule="auto"/>
              <w:ind w:left="0"/>
              <w:rPr>
                <w:sz w:val="24"/>
                <w:szCs w:val="24"/>
              </w:rPr>
            </w:pPr>
            <w:proofErr w:type="spellStart"/>
            <w:r>
              <w:rPr>
                <w:sz w:val="24"/>
                <w:szCs w:val="24"/>
              </w:rPr>
              <w:t>PBM:Problem</w:t>
            </w:r>
            <w:proofErr w:type="spellEnd"/>
            <w:r>
              <w:rPr>
                <w:sz w:val="24"/>
                <w:szCs w:val="24"/>
              </w:rPr>
              <w:t xml:space="preserve"> Investigation</w:t>
            </w:r>
          </w:p>
        </w:tc>
        <w:tc>
          <w:tcPr>
            <w:tcW w:w="3960" w:type="dxa"/>
          </w:tcPr>
          <w:p w:rsidR="00F62E3E" w:rsidRDefault="00F62E3E" w:rsidP="005C57C7">
            <w:pPr>
              <w:pStyle w:val="ListParagraph"/>
              <w:keepNext/>
              <w:spacing w:after="0" w:line="240" w:lineRule="auto"/>
              <w:ind w:left="0"/>
              <w:rPr>
                <w:sz w:val="24"/>
                <w:szCs w:val="24"/>
              </w:rPr>
            </w:pPr>
            <w:r>
              <w:rPr>
                <w:sz w:val="24"/>
                <w:szCs w:val="24"/>
              </w:rPr>
              <w:t>Problem Report</w:t>
            </w:r>
          </w:p>
        </w:tc>
      </w:tr>
      <w:tr w:rsidR="00F62E3E" w:rsidTr="00430613">
        <w:trPr>
          <w:jc w:val="center"/>
        </w:trPr>
        <w:tc>
          <w:tcPr>
            <w:tcW w:w="3325" w:type="dxa"/>
          </w:tcPr>
          <w:p w:rsidR="00F62E3E" w:rsidRDefault="00F62E3E" w:rsidP="005C57C7">
            <w:pPr>
              <w:pStyle w:val="ListParagraph"/>
              <w:keepNext/>
              <w:spacing w:after="0" w:line="240" w:lineRule="auto"/>
              <w:ind w:left="0"/>
              <w:rPr>
                <w:sz w:val="24"/>
                <w:szCs w:val="24"/>
              </w:rPr>
            </w:pPr>
            <w:proofErr w:type="spellStart"/>
            <w:r>
              <w:rPr>
                <w:sz w:val="24"/>
                <w:szCs w:val="24"/>
              </w:rPr>
              <w:t>PBM:Investigation</w:t>
            </w:r>
            <w:proofErr w:type="spellEnd"/>
            <w:r>
              <w:rPr>
                <w:sz w:val="24"/>
                <w:szCs w:val="24"/>
              </w:rPr>
              <w:t xml:space="preserve"> </w:t>
            </w:r>
            <w:proofErr w:type="spellStart"/>
            <w:r>
              <w:rPr>
                <w:sz w:val="24"/>
                <w:szCs w:val="24"/>
              </w:rPr>
              <w:t>Worklog</w:t>
            </w:r>
            <w:proofErr w:type="spellEnd"/>
          </w:p>
        </w:tc>
        <w:tc>
          <w:tcPr>
            <w:tcW w:w="3960" w:type="dxa"/>
          </w:tcPr>
          <w:p w:rsidR="00F62E3E" w:rsidRDefault="00F62E3E" w:rsidP="005C57C7">
            <w:pPr>
              <w:pStyle w:val="ListParagraph"/>
              <w:keepNext/>
              <w:spacing w:after="0" w:line="240" w:lineRule="auto"/>
              <w:ind w:left="0"/>
              <w:rPr>
                <w:sz w:val="24"/>
                <w:szCs w:val="24"/>
              </w:rPr>
            </w:pPr>
            <w:r>
              <w:rPr>
                <w:sz w:val="24"/>
                <w:szCs w:val="24"/>
              </w:rPr>
              <w:t>Problem Work Details Report</w:t>
            </w:r>
          </w:p>
        </w:tc>
      </w:tr>
      <w:tr w:rsidR="00F62E3E" w:rsidTr="00430613">
        <w:trPr>
          <w:jc w:val="center"/>
        </w:trPr>
        <w:tc>
          <w:tcPr>
            <w:tcW w:w="3325" w:type="dxa"/>
          </w:tcPr>
          <w:p w:rsidR="00F62E3E" w:rsidRDefault="00F62E3E" w:rsidP="005C57C7">
            <w:pPr>
              <w:pStyle w:val="ListParagraph"/>
              <w:keepNext/>
              <w:spacing w:after="0" w:line="240" w:lineRule="auto"/>
              <w:ind w:left="0"/>
              <w:rPr>
                <w:sz w:val="24"/>
                <w:szCs w:val="24"/>
              </w:rPr>
            </w:pPr>
            <w:proofErr w:type="spellStart"/>
            <w:r>
              <w:rPr>
                <w:sz w:val="24"/>
                <w:szCs w:val="24"/>
              </w:rPr>
              <w:t>CHG:Infrastructure</w:t>
            </w:r>
            <w:proofErr w:type="spellEnd"/>
            <w:r>
              <w:rPr>
                <w:sz w:val="24"/>
                <w:szCs w:val="24"/>
              </w:rPr>
              <w:t xml:space="preserve"> Change</w:t>
            </w:r>
          </w:p>
        </w:tc>
        <w:tc>
          <w:tcPr>
            <w:tcW w:w="3960" w:type="dxa"/>
          </w:tcPr>
          <w:p w:rsidR="00F62E3E" w:rsidRDefault="00F62E3E" w:rsidP="005C57C7">
            <w:pPr>
              <w:pStyle w:val="ListParagraph"/>
              <w:keepNext/>
              <w:spacing w:after="0" w:line="240" w:lineRule="auto"/>
              <w:ind w:left="0"/>
              <w:rPr>
                <w:sz w:val="24"/>
                <w:szCs w:val="24"/>
              </w:rPr>
            </w:pPr>
            <w:r>
              <w:rPr>
                <w:sz w:val="24"/>
                <w:szCs w:val="24"/>
              </w:rPr>
              <w:t>Change Request Report</w:t>
            </w:r>
          </w:p>
        </w:tc>
      </w:tr>
      <w:tr w:rsidR="00F62E3E" w:rsidTr="00430613">
        <w:trPr>
          <w:jc w:val="center"/>
        </w:trPr>
        <w:tc>
          <w:tcPr>
            <w:tcW w:w="3325" w:type="dxa"/>
          </w:tcPr>
          <w:p w:rsidR="00F62E3E" w:rsidRDefault="00F62E3E" w:rsidP="005C57C7">
            <w:pPr>
              <w:pStyle w:val="ListParagraph"/>
              <w:keepNext/>
              <w:spacing w:after="0" w:line="240" w:lineRule="auto"/>
              <w:ind w:left="0"/>
              <w:rPr>
                <w:sz w:val="24"/>
                <w:szCs w:val="24"/>
              </w:rPr>
            </w:pPr>
            <w:proofErr w:type="spellStart"/>
            <w:r>
              <w:rPr>
                <w:sz w:val="24"/>
                <w:szCs w:val="24"/>
              </w:rPr>
              <w:t>CHG:WorkLog</w:t>
            </w:r>
            <w:proofErr w:type="spellEnd"/>
          </w:p>
        </w:tc>
        <w:tc>
          <w:tcPr>
            <w:tcW w:w="3960" w:type="dxa"/>
          </w:tcPr>
          <w:p w:rsidR="00F62E3E" w:rsidRDefault="00F62E3E" w:rsidP="005C57C7">
            <w:pPr>
              <w:pStyle w:val="ListParagraph"/>
              <w:keepNext/>
              <w:spacing w:after="0" w:line="240" w:lineRule="auto"/>
              <w:ind w:left="0"/>
              <w:rPr>
                <w:sz w:val="24"/>
                <w:szCs w:val="24"/>
              </w:rPr>
            </w:pPr>
            <w:r>
              <w:rPr>
                <w:sz w:val="24"/>
                <w:szCs w:val="24"/>
              </w:rPr>
              <w:t>Change Request Work Detail Report</w:t>
            </w:r>
          </w:p>
        </w:tc>
      </w:tr>
    </w:tbl>
    <w:p w:rsidR="0028437A" w:rsidRPr="000B799A" w:rsidRDefault="00F62E3E" w:rsidP="000B799A">
      <w:pPr>
        <w:pStyle w:val="ListParagraph"/>
        <w:keepNext/>
        <w:numPr>
          <w:ilvl w:val="0"/>
          <w:numId w:val="35"/>
        </w:numPr>
        <w:spacing w:before="120" w:after="120" w:line="240" w:lineRule="auto"/>
        <w:rPr>
          <w:sz w:val="24"/>
          <w:szCs w:val="24"/>
        </w:rPr>
      </w:pPr>
      <w:r w:rsidRPr="000B799A">
        <w:rPr>
          <w:szCs w:val="24"/>
        </w:rPr>
        <w:t xml:space="preserve">Give your report a name, then click OK. The New Report Console will open. Here you </w:t>
      </w:r>
      <w:r w:rsidR="0028437A" w:rsidRPr="000B799A">
        <w:rPr>
          <w:szCs w:val="24"/>
        </w:rPr>
        <w:t>can configure the report based upon the type of report you want to see and what data you want displayed</w:t>
      </w:r>
      <w:r w:rsidRPr="000B799A">
        <w:rPr>
          <w:szCs w:val="24"/>
        </w:rPr>
        <w:t>.</w:t>
      </w:r>
      <w:r w:rsidR="005C57C7">
        <w:rPr>
          <w:noProof/>
          <w:sz w:val="24"/>
          <w:szCs w:val="24"/>
        </w:rPr>
        <w:drawing>
          <wp:inline distT="0" distB="0" distL="0" distR="0" wp14:anchorId="3A8AA014" wp14:editId="732BEAA4">
            <wp:extent cx="4297680" cy="213434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new-report-console-top.png"/>
                    <pic:cNvPicPr/>
                  </pic:nvPicPr>
                  <pic:blipFill>
                    <a:blip r:embed="rId37">
                      <a:extLst>
                        <a:ext uri="{28A0092B-C50C-407E-A947-70E740481C1C}">
                          <a14:useLocalDpi xmlns:a14="http://schemas.microsoft.com/office/drawing/2010/main" val="0"/>
                        </a:ext>
                      </a:extLst>
                    </a:blip>
                    <a:stretch>
                      <a:fillRect/>
                    </a:stretch>
                  </pic:blipFill>
                  <pic:spPr>
                    <a:xfrm>
                      <a:off x="0" y="0"/>
                      <a:ext cx="4297680" cy="2134341"/>
                    </a:xfrm>
                    <a:prstGeom prst="rect">
                      <a:avLst/>
                    </a:prstGeom>
                  </pic:spPr>
                </pic:pic>
              </a:graphicData>
            </a:graphic>
          </wp:inline>
        </w:drawing>
      </w:r>
    </w:p>
    <w:p w:rsidR="00F62E3E" w:rsidRDefault="00F62E3E" w:rsidP="00F62E3E">
      <w:pPr>
        <w:pStyle w:val="ListParagraph"/>
        <w:keepNext/>
        <w:numPr>
          <w:ilvl w:val="0"/>
          <w:numId w:val="35"/>
        </w:numPr>
        <w:spacing w:before="120" w:after="120" w:line="240" w:lineRule="auto"/>
        <w:rPr>
          <w:szCs w:val="24"/>
        </w:rPr>
      </w:pPr>
      <w:r>
        <w:rPr>
          <w:szCs w:val="24"/>
        </w:rPr>
        <w:t xml:space="preserve">Under </w:t>
      </w:r>
      <w:r w:rsidRPr="00BF20E2">
        <w:rPr>
          <w:rStyle w:val="screentitle"/>
        </w:rPr>
        <w:t>Report Definition</w:t>
      </w:r>
      <w:r>
        <w:rPr>
          <w:szCs w:val="24"/>
        </w:rPr>
        <w:t xml:space="preserve">, from the </w:t>
      </w:r>
      <w:r w:rsidRPr="00BF20E2">
        <w:rPr>
          <w:rStyle w:val="screentitle"/>
        </w:rPr>
        <w:t>Content</w:t>
      </w:r>
      <w:r>
        <w:rPr>
          <w:szCs w:val="24"/>
        </w:rPr>
        <w:t xml:space="preserve"> dropdown, select </w:t>
      </w:r>
      <w:r w:rsidRPr="00BF20E2">
        <w:rPr>
          <w:rStyle w:val="screenbutton"/>
        </w:rPr>
        <w:t>List</w:t>
      </w:r>
      <w:r>
        <w:rPr>
          <w:szCs w:val="24"/>
        </w:rPr>
        <w:t xml:space="preserve">, </w:t>
      </w:r>
      <w:r w:rsidRPr="00BF20E2">
        <w:rPr>
          <w:rStyle w:val="screenbutton"/>
        </w:rPr>
        <w:t>Chart</w:t>
      </w:r>
      <w:r>
        <w:rPr>
          <w:szCs w:val="24"/>
        </w:rPr>
        <w:t xml:space="preserve"> or </w:t>
      </w:r>
      <w:r w:rsidRPr="00BF20E2">
        <w:rPr>
          <w:rStyle w:val="screenbutton"/>
        </w:rPr>
        <w:t>Chart + List</w:t>
      </w:r>
      <w:r>
        <w:rPr>
          <w:szCs w:val="24"/>
        </w:rPr>
        <w:t>.</w:t>
      </w:r>
    </w:p>
    <w:p w:rsidR="00F57A49" w:rsidRDefault="00F62E3E" w:rsidP="00F62E3E">
      <w:pPr>
        <w:pStyle w:val="ListParagraph"/>
        <w:keepNext/>
        <w:numPr>
          <w:ilvl w:val="0"/>
          <w:numId w:val="35"/>
        </w:numPr>
        <w:spacing w:before="120" w:after="120" w:line="240" w:lineRule="auto"/>
        <w:rPr>
          <w:szCs w:val="24"/>
        </w:rPr>
      </w:pPr>
      <w:r>
        <w:rPr>
          <w:szCs w:val="24"/>
        </w:rPr>
        <w:t xml:space="preserve">If your selection in step </w:t>
      </w:r>
      <w:r w:rsidR="00F57A49">
        <w:rPr>
          <w:szCs w:val="24"/>
        </w:rPr>
        <w:t>8</w:t>
      </w:r>
      <w:r>
        <w:rPr>
          <w:szCs w:val="24"/>
        </w:rPr>
        <w:t xml:space="preserve"> included “Chart,” use the fields on the </w:t>
      </w:r>
      <w:r w:rsidRPr="00846746">
        <w:rPr>
          <w:rStyle w:val="screentitle"/>
        </w:rPr>
        <w:t>Chart Options</w:t>
      </w:r>
      <w:r>
        <w:rPr>
          <w:szCs w:val="24"/>
        </w:rPr>
        <w:t xml:space="preserve"> tab to control the design of your chart.</w:t>
      </w:r>
      <w:r w:rsidR="00F57A49">
        <w:rPr>
          <w:szCs w:val="24"/>
        </w:rPr>
        <w:t xml:space="preserve"> </w:t>
      </w:r>
    </w:p>
    <w:p w:rsidR="00F62E3E" w:rsidRPr="00F57A49" w:rsidRDefault="00F62E3E" w:rsidP="00F57A49">
      <w:pPr>
        <w:pStyle w:val="ListParagraph"/>
        <w:keepNext/>
        <w:spacing w:before="120" w:after="120" w:line="240" w:lineRule="auto"/>
        <w:rPr>
          <w:szCs w:val="24"/>
        </w:rPr>
      </w:pPr>
      <w:r>
        <w:rPr>
          <w:szCs w:val="24"/>
        </w:rPr>
        <w:t xml:space="preserve">If your selection in step </w:t>
      </w:r>
      <w:r w:rsidR="00F57A49">
        <w:rPr>
          <w:szCs w:val="24"/>
        </w:rPr>
        <w:t>8</w:t>
      </w:r>
      <w:r>
        <w:rPr>
          <w:szCs w:val="24"/>
        </w:rPr>
        <w:t xml:space="preserve"> included “List,” use the fields on the </w:t>
      </w:r>
      <w:r w:rsidRPr="00846746">
        <w:rPr>
          <w:rStyle w:val="screentitle"/>
        </w:rPr>
        <w:t>Columns</w:t>
      </w:r>
      <w:r>
        <w:rPr>
          <w:szCs w:val="24"/>
        </w:rPr>
        <w:t xml:space="preserve"> and </w:t>
      </w:r>
      <w:r w:rsidRPr="00846746">
        <w:rPr>
          <w:rStyle w:val="screentitle"/>
        </w:rPr>
        <w:t>Sorting and Grouping</w:t>
      </w:r>
      <w:r>
        <w:rPr>
          <w:szCs w:val="24"/>
        </w:rPr>
        <w:t xml:space="preserve"> tabs to control the design of your report.</w:t>
      </w:r>
    </w:p>
    <w:p w:rsidR="00F62E3E" w:rsidRDefault="003E1FCF" w:rsidP="005C57C7">
      <w:pPr>
        <w:pStyle w:val="ListParagraph"/>
        <w:keepNext/>
        <w:numPr>
          <w:ilvl w:val="0"/>
          <w:numId w:val="35"/>
        </w:numPr>
        <w:spacing w:before="120" w:after="120" w:line="240" w:lineRule="auto"/>
        <w:rPr>
          <w:szCs w:val="24"/>
        </w:rPr>
      </w:pPr>
      <w:r>
        <w:rPr>
          <w:szCs w:val="24"/>
        </w:rPr>
        <w:t xml:space="preserve">(optional) </w:t>
      </w:r>
      <w:r w:rsidR="00F62E3E">
        <w:rPr>
          <w:szCs w:val="24"/>
        </w:rPr>
        <w:t xml:space="preserve">In the </w:t>
      </w:r>
      <w:r w:rsidR="00F62E3E" w:rsidRPr="00846746">
        <w:rPr>
          <w:rStyle w:val="screentitle"/>
        </w:rPr>
        <w:t>Filter By</w:t>
      </w:r>
      <w:r w:rsidR="00F62E3E">
        <w:rPr>
          <w:szCs w:val="24"/>
        </w:rPr>
        <w:t xml:space="preserve"> section, drag and drop the field(s) on which you’ll be filtering, then specify the criteria.</w:t>
      </w:r>
    </w:p>
    <w:p w:rsidR="005C57C7" w:rsidRPr="005C57C7" w:rsidRDefault="005C57C7" w:rsidP="005C57C7">
      <w:pPr>
        <w:keepNext/>
        <w:spacing w:before="120" w:after="120" w:line="240" w:lineRule="auto"/>
        <w:jc w:val="center"/>
        <w:rPr>
          <w:szCs w:val="24"/>
        </w:rPr>
      </w:pPr>
      <w:r>
        <w:rPr>
          <w:noProof/>
          <w:szCs w:val="24"/>
        </w:rPr>
        <w:drawing>
          <wp:inline distT="0" distB="0" distL="0" distR="0" wp14:anchorId="76D58B70" wp14:editId="79533D3F">
            <wp:extent cx="4297680" cy="1374582"/>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new-report-console-bottom.png"/>
                    <pic:cNvPicPr/>
                  </pic:nvPicPr>
                  <pic:blipFill>
                    <a:blip r:embed="rId38">
                      <a:extLst>
                        <a:ext uri="{28A0092B-C50C-407E-A947-70E740481C1C}">
                          <a14:useLocalDpi xmlns:a14="http://schemas.microsoft.com/office/drawing/2010/main" val="0"/>
                        </a:ext>
                      </a:extLst>
                    </a:blip>
                    <a:stretch>
                      <a:fillRect/>
                    </a:stretch>
                  </pic:blipFill>
                  <pic:spPr>
                    <a:xfrm>
                      <a:off x="0" y="0"/>
                      <a:ext cx="4297680" cy="1374582"/>
                    </a:xfrm>
                    <a:prstGeom prst="rect">
                      <a:avLst/>
                    </a:prstGeom>
                  </pic:spPr>
                </pic:pic>
              </a:graphicData>
            </a:graphic>
          </wp:inline>
        </w:drawing>
      </w:r>
    </w:p>
    <w:p w:rsidR="00F62E3E" w:rsidRDefault="00F62E3E" w:rsidP="00F62E3E">
      <w:pPr>
        <w:pStyle w:val="ListParagraph"/>
        <w:keepNext/>
        <w:numPr>
          <w:ilvl w:val="0"/>
          <w:numId w:val="35"/>
        </w:numPr>
        <w:spacing w:before="120" w:after="120" w:line="240" w:lineRule="auto"/>
        <w:rPr>
          <w:szCs w:val="24"/>
        </w:rPr>
      </w:pPr>
      <w:r>
        <w:rPr>
          <w:szCs w:val="24"/>
        </w:rPr>
        <w:t xml:space="preserve">(optional) Click </w:t>
      </w:r>
      <w:r w:rsidRPr="00846746">
        <w:rPr>
          <w:rStyle w:val="screenbutton"/>
        </w:rPr>
        <w:t>Preview</w:t>
      </w:r>
      <w:r>
        <w:rPr>
          <w:szCs w:val="24"/>
        </w:rPr>
        <w:t xml:space="preserve"> to see how your report will look. You can modify the report definition and filters as needed before saving your report.</w:t>
      </w:r>
    </w:p>
    <w:p w:rsidR="00F62E3E" w:rsidRPr="00D03E81" w:rsidRDefault="00F62E3E" w:rsidP="00F62E3E">
      <w:pPr>
        <w:pStyle w:val="ListParagraph"/>
        <w:keepNext/>
        <w:numPr>
          <w:ilvl w:val="0"/>
          <w:numId w:val="35"/>
        </w:numPr>
        <w:spacing w:before="120" w:after="120" w:line="240" w:lineRule="auto"/>
        <w:rPr>
          <w:szCs w:val="24"/>
        </w:rPr>
      </w:pPr>
      <w:r w:rsidRPr="00D03E81">
        <w:rPr>
          <w:szCs w:val="24"/>
        </w:rPr>
        <w:t>After you have created your report</w:t>
      </w:r>
      <w:r>
        <w:rPr>
          <w:szCs w:val="24"/>
        </w:rPr>
        <w:t>,</w:t>
      </w:r>
      <w:r w:rsidRPr="00D03E81">
        <w:rPr>
          <w:szCs w:val="24"/>
        </w:rPr>
        <w:t xml:space="preserve"> click </w:t>
      </w:r>
      <w:r w:rsidRPr="00D03E81">
        <w:rPr>
          <w:b/>
          <w:color w:val="00B050"/>
          <w:szCs w:val="24"/>
        </w:rPr>
        <w:t>Save</w:t>
      </w:r>
      <w:r w:rsidRPr="00846746">
        <w:t>.</w:t>
      </w:r>
    </w:p>
    <w:p w:rsidR="00101BF7" w:rsidRPr="00101BF7" w:rsidRDefault="00101BF7" w:rsidP="00101BF7">
      <w:pPr>
        <w:pStyle w:val="ListParagraph"/>
        <w:keepNext/>
        <w:numPr>
          <w:ilvl w:val="0"/>
          <w:numId w:val="35"/>
        </w:numPr>
        <w:spacing w:before="120" w:after="120" w:line="240" w:lineRule="auto"/>
        <w:rPr>
          <w:szCs w:val="24"/>
        </w:rPr>
      </w:pPr>
      <w:r>
        <w:rPr>
          <w:noProof/>
          <w:szCs w:val="24"/>
        </w:rPr>
        <w:drawing>
          <wp:anchor distT="0" distB="0" distL="114300" distR="114300" simplePos="0" relativeHeight="251687936" behindDoc="1" locked="0" layoutInCell="1" allowOverlap="1" wp14:anchorId="096199F1" wp14:editId="005B765D">
            <wp:simplePos x="0" y="0"/>
            <wp:positionH relativeFrom="margin">
              <wp:posOffset>3625215</wp:posOffset>
            </wp:positionH>
            <wp:positionV relativeFrom="margin">
              <wp:posOffset>7115175</wp:posOffset>
            </wp:positionV>
            <wp:extent cx="2651760" cy="1280873"/>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xport-report-icon.png"/>
                    <pic:cNvPicPr/>
                  </pic:nvPicPr>
                  <pic:blipFill>
                    <a:blip r:embed="rId39">
                      <a:extLst>
                        <a:ext uri="{28A0092B-C50C-407E-A947-70E740481C1C}">
                          <a14:useLocalDpi xmlns:a14="http://schemas.microsoft.com/office/drawing/2010/main" val="0"/>
                        </a:ext>
                      </a:extLst>
                    </a:blip>
                    <a:stretch>
                      <a:fillRect/>
                    </a:stretch>
                  </pic:blipFill>
                  <pic:spPr>
                    <a:xfrm>
                      <a:off x="0" y="0"/>
                      <a:ext cx="2651760" cy="1280873"/>
                    </a:xfrm>
                    <a:prstGeom prst="rect">
                      <a:avLst/>
                    </a:prstGeom>
                  </pic:spPr>
                </pic:pic>
              </a:graphicData>
            </a:graphic>
            <wp14:sizeRelH relativeFrom="page">
              <wp14:pctWidth>0</wp14:pctWidth>
            </wp14:sizeRelH>
            <wp14:sizeRelV relativeFrom="page">
              <wp14:pctHeight>0</wp14:pctHeight>
            </wp14:sizeRelV>
          </wp:anchor>
        </w:drawing>
      </w:r>
      <w:r w:rsidR="00F62E3E" w:rsidRPr="00D03E81">
        <w:rPr>
          <w:szCs w:val="24"/>
        </w:rPr>
        <w:t xml:space="preserve">After you have saved the report, you can run the report and then export the data into multiple formats (Excel, PDF, etc.)  </w:t>
      </w:r>
      <w:proofErr w:type="gramStart"/>
      <w:r w:rsidR="00F62E3E" w:rsidRPr="00D03E81">
        <w:rPr>
          <w:szCs w:val="24"/>
        </w:rPr>
        <w:t>by</w:t>
      </w:r>
      <w:proofErr w:type="gramEnd"/>
      <w:r w:rsidR="00F62E3E" w:rsidRPr="00D03E81">
        <w:rPr>
          <w:szCs w:val="24"/>
        </w:rPr>
        <w:t xml:space="preserve"> clicking on </w:t>
      </w:r>
      <w:r w:rsidR="00F62E3E" w:rsidRPr="00D03E81">
        <w:rPr>
          <w:b/>
          <w:color w:val="00B050"/>
          <w:szCs w:val="24"/>
        </w:rPr>
        <w:t>Export Report</w:t>
      </w:r>
      <w:r w:rsidR="00F62E3E" w:rsidRPr="00846746">
        <w:t>.</w:t>
      </w:r>
    </w:p>
    <w:p w:rsidR="00F62E3E" w:rsidRPr="00444F11" w:rsidRDefault="00F62E3E" w:rsidP="00F62E3E">
      <w:pPr>
        <w:keepNext/>
        <w:spacing w:before="120" w:after="120" w:line="240" w:lineRule="auto"/>
        <w:ind w:left="360"/>
        <w:rPr>
          <w:sz w:val="24"/>
          <w:szCs w:val="24"/>
        </w:rPr>
      </w:pPr>
    </w:p>
    <w:p w:rsidR="0028437A" w:rsidRDefault="0028437A" w:rsidP="0028437A">
      <w:pPr>
        <w:spacing w:after="0" w:line="240" w:lineRule="auto"/>
      </w:pPr>
      <w:r>
        <w:br w:type="page"/>
      </w:r>
    </w:p>
    <w:p w:rsidR="003E1FCF" w:rsidRDefault="003E1FCF" w:rsidP="003E1FCF">
      <w:pPr>
        <w:pStyle w:val="Heading3"/>
      </w:pPr>
      <w:bookmarkStart w:id="46" w:name="_Toc410284860"/>
      <w:r>
        <w:lastRenderedPageBreak/>
        <w:t>Creating Ad-hoc Reports</w:t>
      </w:r>
      <w:bookmarkEnd w:id="46"/>
    </w:p>
    <w:p w:rsidR="005D3B94" w:rsidRDefault="003E1FCF" w:rsidP="003E1FCF">
      <w:pPr>
        <w:pStyle w:val="ListParagraph"/>
        <w:keepNext/>
        <w:numPr>
          <w:ilvl w:val="0"/>
          <w:numId w:val="38"/>
        </w:numPr>
        <w:spacing w:before="120" w:after="120" w:line="240" w:lineRule="auto"/>
        <w:rPr>
          <w:szCs w:val="24"/>
        </w:rPr>
      </w:pPr>
      <w:r>
        <w:t xml:space="preserve">From the </w:t>
      </w:r>
      <w:r w:rsidRPr="003E1FCF">
        <w:rPr>
          <w:b/>
          <w:color w:val="00B050"/>
        </w:rPr>
        <w:t xml:space="preserve">Functions </w:t>
      </w:r>
      <w:r>
        <w:t xml:space="preserve">menu (on the left side of the screen while in </w:t>
      </w:r>
      <w:r w:rsidRPr="00BF20E2">
        <w:rPr>
          <w:rStyle w:val="screentitle"/>
        </w:rPr>
        <w:t>Incident Management</w:t>
      </w:r>
      <w:r>
        <w:t xml:space="preserve">), click </w:t>
      </w:r>
      <w:r w:rsidRPr="003E1FCF">
        <w:rPr>
          <w:b/>
          <w:color w:val="00B050"/>
        </w:rPr>
        <w:t>Reports</w:t>
      </w:r>
      <w:r w:rsidRPr="006E2A1E">
        <w:t>.</w:t>
      </w:r>
      <w:r>
        <w:t xml:space="preserve"> The </w:t>
      </w:r>
      <w:r w:rsidRPr="006E2A1E">
        <w:rPr>
          <w:rStyle w:val="screentitle"/>
        </w:rPr>
        <w:t>Report Console</w:t>
      </w:r>
      <w:r>
        <w:t xml:space="preserve"> will open</w:t>
      </w:r>
      <w:r w:rsidR="005D3B94">
        <w:t>.</w:t>
      </w:r>
      <w:r w:rsidRPr="003E1FCF">
        <w:rPr>
          <w:szCs w:val="24"/>
        </w:rPr>
        <w:t xml:space="preserve"> </w:t>
      </w:r>
    </w:p>
    <w:p w:rsidR="003E1FCF" w:rsidRPr="000B799A" w:rsidRDefault="003E1FCF" w:rsidP="000B799A">
      <w:pPr>
        <w:pStyle w:val="ListParagraph"/>
        <w:keepNext/>
        <w:numPr>
          <w:ilvl w:val="0"/>
          <w:numId w:val="38"/>
        </w:numPr>
        <w:spacing w:before="120" w:after="120" w:line="240" w:lineRule="auto"/>
        <w:rPr>
          <w:sz w:val="24"/>
          <w:szCs w:val="24"/>
        </w:rPr>
      </w:pPr>
      <w:r w:rsidRPr="000B799A">
        <w:rPr>
          <w:szCs w:val="24"/>
        </w:rPr>
        <w:t xml:space="preserve">Click the </w:t>
      </w:r>
      <w:r w:rsidRPr="000B799A">
        <w:rPr>
          <w:b/>
          <w:color w:val="00B050"/>
          <w:szCs w:val="24"/>
        </w:rPr>
        <w:t xml:space="preserve">green + </w:t>
      </w:r>
      <w:r w:rsidRPr="001C3701">
        <w:t>icon</w:t>
      </w:r>
      <w:r>
        <w:t xml:space="preserve">. A </w:t>
      </w:r>
      <w:r w:rsidRPr="00F62E3E">
        <w:rPr>
          <w:rStyle w:val="screentitle"/>
        </w:rPr>
        <w:t>New Report</w:t>
      </w:r>
      <w:r>
        <w:t xml:space="preserve"> dialog box will open.</w:t>
      </w:r>
      <w:r>
        <w:rPr>
          <w:noProof/>
          <w:sz w:val="24"/>
          <w:szCs w:val="24"/>
        </w:rPr>
        <w:drawing>
          <wp:inline distT="0" distB="0" distL="0" distR="0" wp14:anchorId="4FD89005" wp14:editId="4219FF89">
            <wp:extent cx="5029200" cy="19647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port-console-green-plus.png"/>
                    <pic:cNvPicPr/>
                  </pic:nvPicPr>
                  <pic:blipFill>
                    <a:blip r:embed="rId35">
                      <a:extLst>
                        <a:ext uri="{28A0092B-C50C-407E-A947-70E740481C1C}">
                          <a14:useLocalDpi xmlns:a14="http://schemas.microsoft.com/office/drawing/2010/main" val="0"/>
                        </a:ext>
                      </a:extLst>
                    </a:blip>
                    <a:stretch>
                      <a:fillRect/>
                    </a:stretch>
                  </pic:blipFill>
                  <pic:spPr>
                    <a:xfrm>
                      <a:off x="0" y="0"/>
                      <a:ext cx="5029200" cy="1964785"/>
                    </a:xfrm>
                    <a:prstGeom prst="rect">
                      <a:avLst/>
                    </a:prstGeom>
                  </pic:spPr>
                </pic:pic>
              </a:graphicData>
            </a:graphic>
          </wp:inline>
        </w:drawing>
      </w:r>
    </w:p>
    <w:p w:rsidR="003E1FCF" w:rsidRPr="000B799A" w:rsidRDefault="003E1FCF" w:rsidP="001D0D29">
      <w:pPr>
        <w:pStyle w:val="ListParagraph"/>
        <w:keepNext/>
        <w:numPr>
          <w:ilvl w:val="0"/>
          <w:numId w:val="38"/>
        </w:numPr>
        <w:spacing w:before="120" w:after="120" w:line="240" w:lineRule="auto"/>
        <w:rPr>
          <w:sz w:val="24"/>
          <w:szCs w:val="24"/>
        </w:rPr>
      </w:pPr>
      <w:r w:rsidRPr="000B799A">
        <w:rPr>
          <w:szCs w:val="24"/>
        </w:rPr>
        <w:t xml:space="preserve">For </w:t>
      </w:r>
      <w:r w:rsidRPr="00F62E3E">
        <w:rPr>
          <w:rStyle w:val="screentitle"/>
        </w:rPr>
        <w:t>Type</w:t>
      </w:r>
      <w:r w:rsidRPr="000B799A">
        <w:rPr>
          <w:szCs w:val="24"/>
        </w:rPr>
        <w:t xml:space="preserve">, select </w:t>
      </w:r>
      <w:r w:rsidRPr="00F62E3E">
        <w:rPr>
          <w:rStyle w:val="screenbutton"/>
        </w:rPr>
        <w:t>Web</w:t>
      </w:r>
      <w:r w:rsidRPr="000B799A">
        <w:rPr>
          <w:szCs w:val="24"/>
        </w:rPr>
        <w:t>.</w:t>
      </w:r>
      <w:r w:rsidR="000B799A">
        <w:rPr>
          <w:szCs w:val="24"/>
        </w:rPr>
        <w:br/>
      </w:r>
      <w:r>
        <w:rPr>
          <w:noProof/>
          <w:sz w:val="24"/>
          <w:szCs w:val="24"/>
        </w:rPr>
        <w:drawing>
          <wp:inline distT="0" distB="0" distL="0" distR="0" wp14:anchorId="7A6D0C53" wp14:editId="447EB906">
            <wp:extent cx="3200400" cy="258074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ew-report-start.png"/>
                    <pic:cNvPicPr/>
                  </pic:nvPicPr>
                  <pic:blipFill>
                    <a:blip r:embed="rId36">
                      <a:extLst>
                        <a:ext uri="{28A0092B-C50C-407E-A947-70E740481C1C}">
                          <a14:useLocalDpi xmlns:a14="http://schemas.microsoft.com/office/drawing/2010/main" val="0"/>
                        </a:ext>
                      </a:extLst>
                    </a:blip>
                    <a:stretch>
                      <a:fillRect/>
                    </a:stretch>
                  </pic:blipFill>
                  <pic:spPr>
                    <a:xfrm>
                      <a:off x="0" y="0"/>
                      <a:ext cx="3200400" cy="2580745"/>
                    </a:xfrm>
                    <a:prstGeom prst="rect">
                      <a:avLst/>
                    </a:prstGeom>
                  </pic:spPr>
                </pic:pic>
              </a:graphicData>
            </a:graphic>
          </wp:inline>
        </w:drawing>
      </w:r>
    </w:p>
    <w:p w:rsidR="000B799A" w:rsidRPr="000B799A" w:rsidRDefault="003E1FCF" w:rsidP="008740EE">
      <w:pPr>
        <w:pStyle w:val="ListParagraph"/>
        <w:keepNext/>
        <w:numPr>
          <w:ilvl w:val="0"/>
          <w:numId w:val="38"/>
        </w:numPr>
        <w:spacing w:before="120" w:after="120" w:line="240" w:lineRule="auto"/>
        <w:rPr>
          <w:sz w:val="24"/>
          <w:szCs w:val="24"/>
        </w:rPr>
      </w:pPr>
      <w:r w:rsidRPr="000B799A">
        <w:rPr>
          <w:szCs w:val="24"/>
        </w:rPr>
        <w:t xml:space="preserve">Select the appropriate </w:t>
      </w:r>
      <w:r w:rsidRPr="00F62E3E">
        <w:rPr>
          <w:rStyle w:val="screentitle"/>
        </w:rPr>
        <w:t>Form</w:t>
      </w:r>
      <w:r w:rsidRPr="000B799A">
        <w:rPr>
          <w:szCs w:val="24"/>
        </w:rPr>
        <w:t xml:space="preserve"> based on your situation. </w:t>
      </w:r>
    </w:p>
    <w:p w:rsidR="000B799A" w:rsidRPr="000B799A" w:rsidRDefault="000B799A" w:rsidP="000B799A">
      <w:pPr>
        <w:pStyle w:val="ListParagraph"/>
        <w:keepNext/>
        <w:spacing w:before="120" w:after="120" w:line="240" w:lineRule="auto"/>
        <w:ind w:left="360"/>
        <w:rPr>
          <w:sz w:val="24"/>
          <w:szCs w:val="24"/>
        </w:rPr>
      </w:pPr>
    </w:p>
    <w:tbl>
      <w:tblPr>
        <w:tblStyle w:val="TableGrid"/>
        <w:tblW w:w="0" w:type="auto"/>
        <w:jc w:val="center"/>
        <w:tblLook w:val="04A0" w:firstRow="1" w:lastRow="0" w:firstColumn="1" w:lastColumn="0" w:noHBand="0" w:noVBand="1"/>
      </w:tblPr>
      <w:tblGrid>
        <w:gridCol w:w="3325"/>
        <w:gridCol w:w="3960"/>
      </w:tblGrid>
      <w:tr w:rsidR="003E1FCF" w:rsidTr="000B799A">
        <w:trPr>
          <w:jc w:val="center"/>
        </w:trPr>
        <w:tc>
          <w:tcPr>
            <w:tcW w:w="3325" w:type="dxa"/>
          </w:tcPr>
          <w:p w:rsidR="003E1FCF" w:rsidRDefault="003E1FCF" w:rsidP="005F278D">
            <w:pPr>
              <w:pStyle w:val="ListParagraph"/>
              <w:keepNext/>
              <w:spacing w:after="0" w:line="240" w:lineRule="auto"/>
              <w:ind w:left="0"/>
              <w:rPr>
                <w:sz w:val="24"/>
                <w:szCs w:val="24"/>
              </w:rPr>
            </w:pPr>
            <w:proofErr w:type="spellStart"/>
            <w:r>
              <w:rPr>
                <w:sz w:val="24"/>
                <w:szCs w:val="24"/>
              </w:rPr>
              <w:t>HPD:Help</w:t>
            </w:r>
            <w:proofErr w:type="spellEnd"/>
            <w:r>
              <w:rPr>
                <w:sz w:val="24"/>
                <w:szCs w:val="24"/>
              </w:rPr>
              <w:t xml:space="preserve"> Desk</w:t>
            </w:r>
          </w:p>
        </w:tc>
        <w:tc>
          <w:tcPr>
            <w:tcW w:w="3960" w:type="dxa"/>
          </w:tcPr>
          <w:p w:rsidR="003E1FCF" w:rsidRDefault="003E1FCF" w:rsidP="005F278D">
            <w:pPr>
              <w:pStyle w:val="ListParagraph"/>
              <w:keepNext/>
              <w:spacing w:after="0" w:line="240" w:lineRule="auto"/>
              <w:ind w:left="0"/>
              <w:rPr>
                <w:sz w:val="24"/>
                <w:szCs w:val="24"/>
              </w:rPr>
            </w:pPr>
            <w:r>
              <w:rPr>
                <w:sz w:val="24"/>
                <w:szCs w:val="24"/>
              </w:rPr>
              <w:t>Incident Report</w:t>
            </w:r>
          </w:p>
        </w:tc>
      </w:tr>
      <w:tr w:rsidR="003E1FCF" w:rsidTr="000B799A">
        <w:trPr>
          <w:jc w:val="center"/>
        </w:trPr>
        <w:tc>
          <w:tcPr>
            <w:tcW w:w="3325" w:type="dxa"/>
          </w:tcPr>
          <w:p w:rsidR="003E1FCF" w:rsidRDefault="003E1FCF" w:rsidP="005F278D">
            <w:pPr>
              <w:pStyle w:val="ListParagraph"/>
              <w:keepNext/>
              <w:spacing w:after="0" w:line="240" w:lineRule="auto"/>
              <w:ind w:left="0"/>
              <w:rPr>
                <w:sz w:val="24"/>
                <w:szCs w:val="24"/>
              </w:rPr>
            </w:pPr>
            <w:proofErr w:type="spellStart"/>
            <w:r>
              <w:rPr>
                <w:sz w:val="24"/>
                <w:szCs w:val="24"/>
              </w:rPr>
              <w:t>HPD:WorkLog</w:t>
            </w:r>
            <w:proofErr w:type="spellEnd"/>
          </w:p>
        </w:tc>
        <w:tc>
          <w:tcPr>
            <w:tcW w:w="3960" w:type="dxa"/>
          </w:tcPr>
          <w:p w:rsidR="003E1FCF" w:rsidRDefault="003E1FCF" w:rsidP="005F278D">
            <w:pPr>
              <w:pStyle w:val="ListParagraph"/>
              <w:keepNext/>
              <w:spacing w:after="0" w:line="240" w:lineRule="auto"/>
              <w:ind w:left="0"/>
              <w:rPr>
                <w:sz w:val="24"/>
                <w:szCs w:val="24"/>
              </w:rPr>
            </w:pPr>
            <w:r>
              <w:rPr>
                <w:sz w:val="24"/>
                <w:szCs w:val="24"/>
              </w:rPr>
              <w:t>Incident Work Details Report</w:t>
            </w:r>
          </w:p>
        </w:tc>
      </w:tr>
      <w:tr w:rsidR="003E1FCF" w:rsidTr="000B799A">
        <w:trPr>
          <w:jc w:val="center"/>
        </w:trPr>
        <w:tc>
          <w:tcPr>
            <w:tcW w:w="3325" w:type="dxa"/>
          </w:tcPr>
          <w:p w:rsidR="003E1FCF" w:rsidRDefault="003E1FCF" w:rsidP="005F278D">
            <w:pPr>
              <w:pStyle w:val="ListParagraph"/>
              <w:keepNext/>
              <w:spacing w:after="0" w:line="240" w:lineRule="auto"/>
              <w:ind w:left="0"/>
              <w:rPr>
                <w:sz w:val="24"/>
                <w:szCs w:val="24"/>
              </w:rPr>
            </w:pPr>
            <w:proofErr w:type="spellStart"/>
            <w:r>
              <w:rPr>
                <w:sz w:val="24"/>
                <w:szCs w:val="24"/>
              </w:rPr>
              <w:t>PBM:Problem</w:t>
            </w:r>
            <w:proofErr w:type="spellEnd"/>
            <w:r>
              <w:rPr>
                <w:sz w:val="24"/>
                <w:szCs w:val="24"/>
              </w:rPr>
              <w:t xml:space="preserve"> Investigation</w:t>
            </w:r>
          </w:p>
        </w:tc>
        <w:tc>
          <w:tcPr>
            <w:tcW w:w="3960" w:type="dxa"/>
          </w:tcPr>
          <w:p w:rsidR="003E1FCF" w:rsidRDefault="003E1FCF" w:rsidP="005F278D">
            <w:pPr>
              <w:pStyle w:val="ListParagraph"/>
              <w:keepNext/>
              <w:spacing w:after="0" w:line="240" w:lineRule="auto"/>
              <w:ind w:left="0"/>
              <w:rPr>
                <w:sz w:val="24"/>
                <w:szCs w:val="24"/>
              </w:rPr>
            </w:pPr>
            <w:r>
              <w:rPr>
                <w:sz w:val="24"/>
                <w:szCs w:val="24"/>
              </w:rPr>
              <w:t>Problem Report</w:t>
            </w:r>
          </w:p>
        </w:tc>
      </w:tr>
      <w:tr w:rsidR="003E1FCF" w:rsidTr="000B799A">
        <w:trPr>
          <w:jc w:val="center"/>
        </w:trPr>
        <w:tc>
          <w:tcPr>
            <w:tcW w:w="3325" w:type="dxa"/>
          </w:tcPr>
          <w:p w:rsidR="003E1FCF" w:rsidRDefault="003E1FCF" w:rsidP="005F278D">
            <w:pPr>
              <w:pStyle w:val="ListParagraph"/>
              <w:keepNext/>
              <w:spacing w:after="0" w:line="240" w:lineRule="auto"/>
              <w:ind w:left="0"/>
              <w:rPr>
                <w:sz w:val="24"/>
                <w:szCs w:val="24"/>
              </w:rPr>
            </w:pPr>
            <w:proofErr w:type="spellStart"/>
            <w:r>
              <w:rPr>
                <w:sz w:val="24"/>
                <w:szCs w:val="24"/>
              </w:rPr>
              <w:t>PBM:Investigation</w:t>
            </w:r>
            <w:proofErr w:type="spellEnd"/>
            <w:r>
              <w:rPr>
                <w:sz w:val="24"/>
                <w:szCs w:val="24"/>
              </w:rPr>
              <w:t xml:space="preserve"> </w:t>
            </w:r>
            <w:proofErr w:type="spellStart"/>
            <w:r>
              <w:rPr>
                <w:sz w:val="24"/>
                <w:szCs w:val="24"/>
              </w:rPr>
              <w:t>Worklog</w:t>
            </w:r>
            <w:proofErr w:type="spellEnd"/>
          </w:p>
        </w:tc>
        <w:tc>
          <w:tcPr>
            <w:tcW w:w="3960" w:type="dxa"/>
          </w:tcPr>
          <w:p w:rsidR="003E1FCF" w:rsidRDefault="003E1FCF" w:rsidP="005F278D">
            <w:pPr>
              <w:pStyle w:val="ListParagraph"/>
              <w:keepNext/>
              <w:spacing w:after="0" w:line="240" w:lineRule="auto"/>
              <w:ind w:left="0"/>
              <w:rPr>
                <w:sz w:val="24"/>
                <w:szCs w:val="24"/>
              </w:rPr>
            </w:pPr>
            <w:r>
              <w:rPr>
                <w:sz w:val="24"/>
                <w:szCs w:val="24"/>
              </w:rPr>
              <w:t>Problem Work Details Report</w:t>
            </w:r>
          </w:p>
        </w:tc>
      </w:tr>
      <w:tr w:rsidR="003E1FCF" w:rsidTr="000B799A">
        <w:trPr>
          <w:jc w:val="center"/>
        </w:trPr>
        <w:tc>
          <w:tcPr>
            <w:tcW w:w="3325" w:type="dxa"/>
          </w:tcPr>
          <w:p w:rsidR="003E1FCF" w:rsidRDefault="003E1FCF" w:rsidP="005F278D">
            <w:pPr>
              <w:pStyle w:val="ListParagraph"/>
              <w:keepNext/>
              <w:spacing w:after="0" w:line="240" w:lineRule="auto"/>
              <w:ind w:left="0"/>
              <w:rPr>
                <w:sz w:val="24"/>
                <w:szCs w:val="24"/>
              </w:rPr>
            </w:pPr>
            <w:proofErr w:type="spellStart"/>
            <w:r>
              <w:rPr>
                <w:sz w:val="24"/>
                <w:szCs w:val="24"/>
              </w:rPr>
              <w:t>CHG:Infrastructure</w:t>
            </w:r>
            <w:proofErr w:type="spellEnd"/>
            <w:r>
              <w:rPr>
                <w:sz w:val="24"/>
                <w:szCs w:val="24"/>
              </w:rPr>
              <w:t xml:space="preserve"> Change</w:t>
            </w:r>
          </w:p>
        </w:tc>
        <w:tc>
          <w:tcPr>
            <w:tcW w:w="3960" w:type="dxa"/>
          </w:tcPr>
          <w:p w:rsidR="003E1FCF" w:rsidRDefault="003E1FCF" w:rsidP="005F278D">
            <w:pPr>
              <w:pStyle w:val="ListParagraph"/>
              <w:keepNext/>
              <w:spacing w:after="0" w:line="240" w:lineRule="auto"/>
              <w:ind w:left="0"/>
              <w:rPr>
                <w:sz w:val="24"/>
                <w:szCs w:val="24"/>
              </w:rPr>
            </w:pPr>
            <w:r>
              <w:rPr>
                <w:sz w:val="24"/>
                <w:szCs w:val="24"/>
              </w:rPr>
              <w:t>Change Request Report</w:t>
            </w:r>
          </w:p>
        </w:tc>
      </w:tr>
      <w:tr w:rsidR="003E1FCF" w:rsidTr="000B799A">
        <w:trPr>
          <w:jc w:val="center"/>
        </w:trPr>
        <w:tc>
          <w:tcPr>
            <w:tcW w:w="3325" w:type="dxa"/>
          </w:tcPr>
          <w:p w:rsidR="003E1FCF" w:rsidRDefault="003E1FCF" w:rsidP="005F278D">
            <w:pPr>
              <w:pStyle w:val="ListParagraph"/>
              <w:keepNext/>
              <w:spacing w:after="0" w:line="240" w:lineRule="auto"/>
              <w:ind w:left="0"/>
              <w:rPr>
                <w:sz w:val="24"/>
                <w:szCs w:val="24"/>
              </w:rPr>
            </w:pPr>
            <w:proofErr w:type="spellStart"/>
            <w:r>
              <w:rPr>
                <w:sz w:val="24"/>
                <w:szCs w:val="24"/>
              </w:rPr>
              <w:t>CHG:WorkLog</w:t>
            </w:r>
            <w:proofErr w:type="spellEnd"/>
          </w:p>
        </w:tc>
        <w:tc>
          <w:tcPr>
            <w:tcW w:w="3960" w:type="dxa"/>
          </w:tcPr>
          <w:p w:rsidR="003E1FCF" w:rsidRDefault="003E1FCF" w:rsidP="005F278D">
            <w:pPr>
              <w:pStyle w:val="ListParagraph"/>
              <w:keepNext/>
              <w:spacing w:after="0" w:line="240" w:lineRule="auto"/>
              <w:ind w:left="0"/>
              <w:rPr>
                <w:sz w:val="24"/>
                <w:szCs w:val="24"/>
              </w:rPr>
            </w:pPr>
            <w:r>
              <w:rPr>
                <w:sz w:val="24"/>
                <w:szCs w:val="24"/>
              </w:rPr>
              <w:t>Change Request Work Detail Report</w:t>
            </w:r>
          </w:p>
        </w:tc>
      </w:tr>
    </w:tbl>
    <w:p w:rsidR="005D3B94" w:rsidRPr="005D3B94" w:rsidRDefault="005D3B94" w:rsidP="005D3B94">
      <w:pPr>
        <w:keepNext/>
        <w:spacing w:before="120" w:after="120" w:line="240" w:lineRule="auto"/>
        <w:rPr>
          <w:szCs w:val="24"/>
        </w:rPr>
      </w:pPr>
    </w:p>
    <w:p w:rsidR="005D3B94" w:rsidRDefault="005D3B94">
      <w:pPr>
        <w:spacing w:after="0" w:line="240" w:lineRule="auto"/>
        <w:rPr>
          <w:rFonts w:asciiTheme="minorHAnsi" w:eastAsiaTheme="minorHAnsi" w:hAnsiTheme="minorHAnsi" w:cstheme="minorBidi"/>
          <w:szCs w:val="24"/>
        </w:rPr>
      </w:pPr>
      <w:r>
        <w:rPr>
          <w:szCs w:val="24"/>
        </w:rPr>
        <w:br w:type="page"/>
      </w:r>
    </w:p>
    <w:p w:rsidR="003E1FCF" w:rsidRPr="00F62E3E" w:rsidRDefault="003E1FCF" w:rsidP="005D3B94">
      <w:pPr>
        <w:pStyle w:val="ListParagraph"/>
        <w:keepNext/>
        <w:numPr>
          <w:ilvl w:val="0"/>
          <w:numId w:val="38"/>
        </w:numPr>
        <w:spacing w:before="120" w:after="120" w:line="240" w:lineRule="auto"/>
        <w:rPr>
          <w:szCs w:val="24"/>
        </w:rPr>
      </w:pPr>
      <w:r>
        <w:rPr>
          <w:szCs w:val="24"/>
        </w:rPr>
        <w:lastRenderedPageBreak/>
        <w:t>Give your report a name, then c</w:t>
      </w:r>
      <w:r w:rsidRPr="00F62E3E">
        <w:rPr>
          <w:szCs w:val="24"/>
        </w:rPr>
        <w:t xml:space="preserve">lick </w:t>
      </w:r>
      <w:r w:rsidRPr="00F62E3E">
        <w:rPr>
          <w:rStyle w:val="screenbutton"/>
        </w:rPr>
        <w:t>OK</w:t>
      </w:r>
      <w:r w:rsidRPr="00F62E3E">
        <w:rPr>
          <w:szCs w:val="24"/>
        </w:rPr>
        <w:t xml:space="preserve">. The </w:t>
      </w:r>
      <w:r w:rsidRPr="00F62E3E">
        <w:rPr>
          <w:rStyle w:val="screentitle"/>
        </w:rPr>
        <w:t xml:space="preserve">New Report </w:t>
      </w:r>
      <w:r>
        <w:rPr>
          <w:rStyle w:val="screentitle"/>
        </w:rPr>
        <w:t>Console</w:t>
      </w:r>
      <w:r w:rsidRPr="00F62E3E">
        <w:rPr>
          <w:szCs w:val="24"/>
        </w:rPr>
        <w:t xml:space="preserve"> will open. Here you can configure the report based upon the type of report you want to see and what data you want displayed</w:t>
      </w:r>
      <w:r>
        <w:rPr>
          <w:szCs w:val="24"/>
        </w:rPr>
        <w:t>.</w:t>
      </w:r>
    </w:p>
    <w:p w:rsidR="003E1FCF" w:rsidRPr="007F40BB" w:rsidRDefault="003E1FCF" w:rsidP="000B799A">
      <w:pPr>
        <w:keepNext/>
        <w:spacing w:before="120" w:after="120" w:line="240" w:lineRule="auto"/>
        <w:ind w:left="360"/>
        <w:rPr>
          <w:sz w:val="24"/>
          <w:szCs w:val="24"/>
        </w:rPr>
      </w:pPr>
      <w:r>
        <w:rPr>
          <w:noProof/>
          <w:sz w:val="24"/>
          <w:szCs w:val="24"/>
        </w:rPr>
        <w:drawing>
          <wp:inline distT="0" distB="0" distL="0" distR="0" wp14:anchorId="4C8CF22C" wp14:editId="56335767">
            <wp:extent cx="4297680" cy="213434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new-report-console-top.png"/>
                    <pic:cNvPicPr/>
                  </pic:nvPicPr>
                  <pic:blipFill>
                    <a:blip r:embed="rId37">
                      <a:extLst>
                        <a:ext uri="{28A0092B-C50C-407E-A947-70E740481C1C}">
                          <a14:useLocalDpi xmlns:a14="http://schemas.microsoft.com/office/drawing/2010/main" val="0"/>
                        </a:ext>
                      </a:extLst>
                    </a:blip>
                    <a:stretch>
                      <a:fillRect/>
                    </a:stretch>
                  </pic:blipFill>
                  <pic:spPr>
                    <a:xfrm>
                      <a:off x="0" y="0"/>
                      <a:ext cx="4297680" cy="2134341"/>
                    </a:xfrm>
                    <a:prstGeom prst="rect">
                      <a:avLst/>
                    </a:prstGeom>
                  </pic:spPr>
                </pic:pic>
              </a:graphicData>
            </a:graphic>
          </wp:inline>
        </w:drawing>
      </w:r>
    </w:p>
    <w:p w:rsidR="003E1FCF" w:rsidRDefault="003E1FCF" w:rsidP="005D3B94">
      <w:pPr>
        <w:pStyle w:val="ListParagraph"/>
        <w:keepNext/>
        <w:numPr>
          <w:ilvl w:val="0"/>
          <w:numId w:val="38"/>
        </w:numPr>
        <w:spacing w:before="120" w:after="120" w:line="240" w:lineRule="auto"/>
        <w:rPr>
          <w:szCs w:val="24"/>
        </w:rPr>
      </w:pPr>
      <w:r>
        <w:rPr>
          <w:szCs w:val="24"/>
        </w:rPr>
        <w:t xml:space="preserve">Under </w:t>
      </w:r>
      <w:r w:rsidRPr="00BF20E2">
        <w:rPr>
          <w:rStyle w:val="screentitle"/>
        </w:rPr>
        <w:t>Report Definition</w:t>
      </w:r>
      <w:r>
        <w:rPr>
          <w:szCs w:val="24"/>
        </w:rPr>
        <w:t xml:space="preserve">, from the </w:t>
      </w:r>
      <w:r w:rsidRPr="00BF20E2">
        <w:rPr>
          <w:rStyle w:val="screentitle"/>
        </w:rPr>
        <w:t>Content</w:t>
      </w:r>
      <w:r>
        <w:rPr>
          <w:szCs w:val="24"/>
        </w:rPr>
        <w:t xml:space="preserve"> dropdown, select </w:t>
      </w:r>
      <w:r w:rsidRPr="00BF20E2">
        <w:rPr>
          <w:rStyle w:val="screenbutton"/>
        </w:rPr>
        <w:t>List</w:t>
      </w:r>
      <w:r>
        <w:rPr>
          <w:szCs w:val="24"/>
        </w:rPr>
        <w:t xml:space="preserve">, </w:t>
      </w:r>
      <w:r w:rsidRPr="00BF20E2">
        <w:rPr>
          <w:rStyle w:val="screenbutton"/>
        </w:rPr>
        <w:t>Chart</w:t>
      </w:r>
      <w:r>
        <w:rPr>
          <w:szCs w:val="24"/>
        </w:rPr>
        <w:t xml:space="preserve"> or </w:t>
      </w:r>
      <w:r w:rsidRPr="00BF20E2">
        <w:rPr>
          <w:rStyle w:val="screenbutton"/>
        </w:rPr>
        <w:t>Chart + List</w:t>
      </w:r>
      <w:r>
        <w:rPr>
          <w:szCs w:val="24"/>
        </w:rPr>
        <w:t>.</w:t>
      </w:r>
    </w:p>
    <w:p w:rsidR="003E1FCF" w:rsidRDefault="003E1FCF" w:rsidP="005D3B94">
      <w:pPr>
        <w:pStyle w:val="ListParagraph"/>
        <w:keepNext/>
        <w:numPr>
          <w:ilvl w:val="0"/>
          <w:numId w:val="38"/>
        </w:numPr>
        <w:spacing w:before="120" w:after="120" w:line="240" w:lineRule="auto"/>
        <w:rPr>
          <w:szCs w:val="24"/>
        </w:rPr>
      </w:pPr>
      <w:r>
        <w:rPr>
          <w:szCs w:val="24"/>
        </w:rPr>
        <w:t xml:space="preserve">If your selection in step 8 included “Chart,” use the fields on the </w:t>
      </w:r>
      <w:r w:rsidRPr="00846746">
        <w:rPr>
          <w:rStyle w:val="screentitle"/>
        </w:rPr>
        <w:t>Chart Options</w:t>
      </w:r>
      <w:r>
        <w:rPr>
          <w:szCs w:val="24"/>
        </w:rPr>
        <w:t xml:space="preserve"> tab to control the design of your chart. </w:t>
      </w:r>
    </w:p>
    <w:p w:rsidR="003E1FCF" w:rsidRPr="00F57A49" w:rsidRDefault="003E1FCF" w:rsidP="003E1FCF">
      <w:pPr>
        <w:pStyle w:val="ListParagraph"/>
        <w:keepNext/>
        <w:spacing w:before="120" w:after="120" w:line="240" w:lineRule="auto"/>
        <w:rPr>
          <w:szCs w:val="24"/>
        </w:rPr>
      </w:pPr>
      <w:r>
        <w:rPr>
          <w:szCs w:val="24"/>
        </w:rPr>
        <w:t xml:space="preserve">If your selection in step 8 included “List,” use the fields on the </w:t>
      </w:r>
      <w:r w:rsidRPr="00846746">
        <w:rPr>
          <w:rStyle w:val="screentitle"/>
        </w:rPr>
        <w:t>Columns</w:t>
      </w:r>
      <w:r>
        <w:rPr>
          <w:szCs w:val="24"/>
        </w:rPr>
        <w:t xml:space="preserve"> and </w:t>
      </w:r>
      <w:r w:rsidRPr="00846746">
        <w:rPr>
          <w:rStyle w:val="screentitle"/>
        </w:rPr>
        <w:t>Sorting and Grouping</w:t>
      </w:r>
      <w:r>
        <w:rPr>
          <w:szCs w:val="24"/>
        </w:rPr>
        <w:t xml:space="preserve"> tabs to control the design of your report.</w:t>
      </w:r>
    </w:p>
    <w:p w:rsidR="003E1FCF" w:rsidRPr="000B799A" w:rsidRDefault="003E1FCF" w:rsidP="001013AF">
      <w:pPr>
        <w:pStyle w:val="ListParagraph"/>
        <w:keepNext/>
        <w:numPr>
          <w:ilvl w:val="0"/>
          <w:numId w:val="38"/>
        </w:numPr>
        <w:spacing w:before="120" w:after="120" w:line="240" w:lineRule="auto"/>
        <w:rPr>
          <w:szCs w:val="24"/>
        </w:rPr>
      </w:pPr>
      <w:r w:rsidRPr="000B799A">
        <w:rPr>
          <w:szCs w:val="24"/>
        </w:rPr>
        <w:t xml:space="preserve">In the </w:t>
      </w:r>
      <w:r w:rsidRPr="00846746">
        <w:rPr>
          <w:rStyle w:val="screentitle"/>
        </w:rPr>
        <w:t>Filter By</w:t>
      </w:r>
      <w:r w:rsidRPr="000B799A">
        <w:rPr>
          <w:szCs w:val="24"/>
        </w:rPr>
        <w:t xml:space="preserve"> section, drag and drop the field(s) on which you’ll be filtering, then specify the criteria.</w:t>
      </w:r>
      <w:r w:rsidR="000B799A">
        <w:rPr>
          <w:szCs w:val="24"/>
        </w:rPr>
        <w:br/>
      </w:r>
      <w:r>
        <w:rPr>
          <w:noProof/>
          <w:szCs w:val="24"/>
        </w:rPr>
        <w:drawing>
          <wp:inline distT="0" distB="0" distL="0" distR="0" wp14:anchorId="0AACE6F5" wp14:editId="262504FF">
            <wp:extent cx="4297680" cy="1374582"/>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new-report-console-bottom.png"/>
                    <pic:cNvPicPr/>
                  </pic:nvPicPr>
                  <pic:blipFill>
                    <a:blip r:embed="rId38">
                      <a:extLst>
                        <a:ext uri="{28A0092B-C50C-407E-A947-70E740481C1C}">
                          <a14:useLocalDpi xmlns:a14="http://schemas.microsoft.com/office/drawing/2010/main" val="0"/>
                        </a:ext>
                      </a:extLst>
                    </a:blip>
                    <a:stretch>
                      <a:fillRect/>
                    </a:stretch>
                  </pic:blipFill>
                  <pic:spPr>
                    <a:xfrm>
                      <a:off x="0" y="0"/>
                      <a:ext cx="4297680" cy="1374582"/>
                    </a:xfrm>
                    <a:prstGeom prst="rect">
                      <a:avLst/>
                    </a:prstGeom>
                  </pic:spPr>
                </pic:pic>
              </a:graphicData>
            </a:graphic>
          </wp:inline>
        </w:drawing>
      </w:r>
    </w:p>
    <w:p w:rsidR="003E1FCF" w:rsidRDefault="003E1FCF" w:rsidP="005D3B94">
      <w:pPr>
        <w:pStyle w:val="ListParagraph"/>
        <w:keepNext/>
        <w:numPr>
          <w:ilvl w:val="0"/>
          <w:numId w:val="38"/>
        </w:numPr>
        <w:spacing w:before="120" w:after="120" w:line="240" w:lineRule="auto"/>
        <w:rPr>
          <w:szCs w:val="24"/>
        </w:rPr>
      </w:pPr>
      <w:r>
        <w:rPr>
          <w:szCs w:val="24"/>
        </w:rPr>
        <w:t xml:space="preserve">(optional) Click </w:t>
      </w:r>
      <w:r w:rsidRPr="00846746">
        <w:rPr>
          <w:rStyle w:val="screenbutton"/>
        </w:rPr>
        <w:t>Preview</w:t>
      </w:r>
      <w:r>
        <w:rPr>
          <w:szCs w:val="24"/>
        </w:rPr>
        <w:t xml:space="preserve"> to see how your report will look. You can modify the report definition and filters as needed before saving your report.</w:t>
      </w:r>
    </w:p>
    <w:p w:rsidR="003E1FCF" w:rsidRPr="00D03E81" w:rsidRDefault="003E1FCF" w:rsidP="005D3B94">
      <w:pPr>
        <w:pStyle w:val="ListParagraph"/>
        <w:keepNext/>
        <w:numPr>
          <w:ilvl w:val="0"/>
          <w:numId w:val="38"/>
        </w:numPr>
        <w:spacing w:before="120" w:after="120" w:line="240" w:lineRule="auto"/>
        <w:rPr>
          <w:szCs w:val="24"/>
        </w:rPr>
      </w:pPr>
      <w:r w:rsidRPr="00D03E81">
        <w:rPr>
          <w:szCs w:val="24"/>
        </w:rPr>
        <w:t>After you have created your report</w:t>
      </w:r>
      <w:r>
        <w:rPr>
          <w:szCs w:val="24"/>
        </w:rPr>
        <w:t>,</w:t>
      </w:r>
      <w:r w:rsidRPr="00D03E81">
        <w:rPr>
          <w:szCs w:val="24"/>
        </w:rPr>
        <w:t xml:space="preserve"> click </w:t>
      </w:r>
      <w:r w:rsidRPr="00D03E81">
        <w:rPr>
          <w:b/>
          <w:color w:val="00B050"/>
          <w:szCs w:val="24"/>
        </w:rPr>
        <w:t>Save</w:t>
      </w:r>
      <w:r w:rsidRPr="00846746">
        <w:t>.</w:t>
      </w:r>
    </w:p>
    <w:p w:rsidR="003E1FCF" w:rsidRPr="00101BF7" w:rsidRDefault="000B799A" w:rsidP="005D3B94">
      <w:pPr>
        <w:pStyle w:val="ListParagraph"/>
        <w:keepNext/>
        <w:numPr>
          <w:ilvl w:val="0"/>
          <w:numId w:val="38"/>
        </w:numPr>
        <w:spacing w:before="120" w:after="120" w:line="240" w:lineRule="auto"/>
        <w:rPr>
          <w:szCs w:val="24"/>
        </w:rPr>
      </w:pPr>
      <w:r>
        <w:rPr>
          <w:noProof/>
          <w:szCs w:val="24"/>
        </w:rPr>
        <w:drawing>
          <wp:anchor distT="0" distB="0" distL="114300" distR="114300" simplePos="0" relativeHeight="251692032" behindDoc="1" locked="0" layoutInCell="1" allowOverlap="1" wp14:anchorId="753D62C1" wp14:editId="4F028830">
            <wp:simplePos x="0" y="0"/>
            <wp:positionH relativeFrom="margin">
              <wp:posOffset>3625215</wp:posOffset>
            </wp:positionH>
            <wp:positionV relativeFrom="margin">
              <wp:posOffset>5772150</wp:posOffset>
            </wp:positionV>
            <wp:extent cx="2651760" cy="128079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xport-report-icon.png"/>
                    <pic:cNvPicPr/>
                  </pic:nvPicPr>
                  <pic:blipFill>
                    <a:blip r:embed="rId39">
                      <a:extLst>
                        <a:ext uri="{28A0092B-C50C-407E-A947-70E740481C1C}">
                          <a14:useLocalDpi xmlns:a14="http://schemas.microsoft.com/office/drawing/2010/main" val="0"/>
                        </a:ext>
                      </a:extLst>
                    </a:blip>
                    <a:stretch>
                      <a:fillRect/>
                    </a:stretch>
                  </pic:blipFill>
                  <pic:spPr>
                    <a:xfrm>
                      <a:off x="0" y="0"/>
                      <a:ext cx="2651760" cy="1280795"/>
                    </a:xfrm>
                    <a:prstGeom prst="rect">
                      <a:avLst/>
                    </a:prstGeom>
                  </pic:spPr>
                </pic:pic>
              </a:graphicData>
            </a:graphic>
            <wp14:sizeRelH relativeFrom="page">
              <wp14:pctWidth>0</wp14:pctWidth>
            </wp14:sizeRelH>
            <wp14:sizeRelV relativeFrom="page">
              <wp14:pctHeight>0</wp14:pctHeight>
            </wp14:sizeRelV>
          </wp:anchor>
        </w:drawing>
      </w:r>
      <w:r w:rsidR="003E1FCF" w:rsidRPr="00D03E81">
        <w:rPr>
          <w:szCs w:val="24"/>
        </w:rPr>
        <w:t xml:space="preserve">After you have saved the report, you can run the report and then export the data into multiple formats (Excel, PDF, etc.)  </w:t>
      </w:r>
      <w:proofErr w:type="gramStart"/>
      <w:r w:rsidR="003E1FCF" w:rsidRPr="00D03E81">
        <w:rPr>
          <w:szCs w:val="24"/>
        </w:rPr>
        <w:t>by</w:t>
      </w:r>
      <w:proofErr w:type="gramEnd"/>
      <w:r w:rsidR="003E1FCF" w:rsidRPr="00D03E81">
        <w:rPr>
          <w:szCs w:val="24"/>
        </w:rPr>
        <w:t xml:space="preserve"> clicking on </w:t>
      </w:r>
      <w:r w:rsidR="003E1FCF" w:rsidRPr="00D03E81">
        <w:rPr>
          <w:b/>
          <w:color w:val="00B050"/>
          <w:szCs w:val="24"/>
        </w:rPr>
        <w:t>Export Report</w:t>
      </w:r>
      <w:r w:rsidR="003E1FCF" w:rsidRPr="00846746">
        <w:t>.</w:t>
      </w:r>
    </w:p>
    <w:p w:rsidR="003E1FCF" w:rsidRDefault="003E1FCF" w:rsidP="0028437A">
      <w:pPr>
        <w:spacing w:after="0" w:line="240" w:lineRule="auto"/>
      </w:pPr>
    </w:p>
    <w:p w:rsidR="003E1FCF" w:rsidRDefault="003E1FCF" w:rsidP="0028437A">
      <w:pPr>
        <w:spacing w:after="0" w:line="240" w:lineRule="auto"/>
      </w:pPr>
    </w:p>
    <w:p w:rsidR="003E1FCF" w:rsidRDefault="003E1FCF" w:rsidP="0028437A">
      <w:pPr>
        <w:spacing w:after="0" w:line="240" w:lineRule="auto"/>
      </w:pPr>
    </w:p>
    <w:p w:rsidR="003E1FCF" w:rsidRDefault="003E1FCF">
      <w:pPr>
        <w:spacing w:after="0" w:line="240" w:lineRule="auto"/>
      </w:pPr>
      <w:r>
        <w:br w:type="page"/>
      </w:r>
    </w:p>
    <w:p w:rsidR="003E1FCF" w:rsidRDefault="003E1FCF" w:rsidP="0028437A">
      <w:pPr>
        <w:spacing w:after="0" w:line="240" w:lineRule="auto"/>
      </w:pPr>
    </w:p>
    <w:p w:rsidR="0028437A" w:rsidRDefault="0028437A" w:rsidP="0028437A">
      <w:pPr>
        <w:pStyle w:val="Heading2"/>
      </w:pPr>
      <w:bookmarkStart w:id="47" w:name="_Toc410284861"/>
      <w:r>
        <w:t>Using Analytics</w:t>
      </w:r>
      <w:bookmarkEnd w:id="47"/>
    </w:p>
    <w:p w:rsidR="00C70C06" w:rsidRPr="0091298C" w:rsidRDefault="00C70C06" w:rsidP="00C70C06">
      <w:pPr>
        <w:spacing w:before="100" w:beforeAutospacing="1" w:after="100" w:afterAutospacing="1" w:line="240" w:lineRule="auto"/>
        <w:rPr>
          <w:rFonts w:ascii="Times New Roman" w:eastAsia="Times New Roman" w:hAnsi="Times New Roman"/>
          <w:sz w:val="24"/>
          <w:szCs w:val="24"/>
        </w:rPr>
      </w:pPr>
      <w:bookmarkStart w:id="48" w:name="_Toc410284862"/>
      <w:r w:rsidRPr="008E5198">
        <w:rPr>
          <w:rFonts w:ascii="Times New Roman" w:eastAsia="Times New Roman" w:hAnsi="Times New Roman"/>
          <w:sz w:val="24"/>
          <w:szCs w:val="24"/>
        </w:rPr>
        <w:t>CIT provides several stand</w:t>
      </w:r>
      <w:r>
        <w:rPr>
          <w:rFonts w:ascii="Times New Roman" w:eastAsia="Times New Roman" w:hAnsi="Times New Roman"/>
          <w:sz w:val="24"/>
          <w:szCs w:val="24"/>
        </w:rPr>
        <w:t xml:space="preserve">ard reports that we have developed based upon the feedback and needs of the user community. There are also a </w:t>
      </w:r>
      <w:r w:rsidRPr="008E5198">
        <w:rPr>
          <w:rFonts w:ascii="Times New Roman" w:eastAsia="Times New Roman" w:hAnsi="Times New Roman"/>
          <w:sz w:val="24"/>
          <w:szCs w:val="24"/>
        </w:rPr>
        <w:t>number of reports designed by the vendor</w:t>
      </w:r>
    </w:p>
    <w:p w:rsidR="00C70C06" w:rsidRPr="001E2249" w:rsidRDefault="00C70C06" w:rsidP="00C70C06">
      <w:pPr>
        <w:pStyle w:val="ListParagraph"/>
        <w:numPr>
          <w:ilvl w:val="0"/>
          <w:numId w:val="40"/>
        </w:numPr>
        <w:rPr>
          <w:rFonts w:ascii="Times New Roman" w:eastAsia="Times New Roman" w:hAnsi="Times New Roman"/>
          <w:sz w:val="24"/>
          <w:szCs w:val="24"/>
        </w:rPr>
      </w:pPr>
      <w:r w:rsidRPr="001E2249">
        <w:rPr>
          <w:rFonts w:eastAsia="Times New Roman"/>
          <w:szCs w:val="24"/>
        </w:rPr>
        <w:t>Log into Remedy.</w:t>
      </w:r>
      <w:r>
        <w:rPr>
          <w:rFonts w:eastAsia="Times New Roman"/>
          <w:szCs w:val="24"/>
        </w:rPr>
        <w:br/>
      </w:r>
      <w:r w:rsidRPr="007F40BB">
        <w:rPr>
          <w:rFonts w:ascii="Times New Roman" w:hAnsi="Times New Roman"/>
          <w:noProof/>
          <w:sz w:val="24"/>
        </w:rPr>
        <w:drawing>
          <wp:inline distT="0" distB="0" distL="0" distR="0" wp14:anchorId="4ED1B6FD" wp14:editId="5E65F707">
            <wp:extent cx="3840480" cy="3147406"/>
            <wp:effectExtent l="0" t="0" r="7620" b="0"/>
            <wp:docPr id="70" name="Picture 70" descr="applications-menu-analytics-analytics-mar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pplications-menu-analytics-analytics-marku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40480" cy="3147406"/>
                    </a:xfrm>
                    <a:prstGeom prst="rect">
                      <a:avLst/>
                    </a:prstGeom>
                    <a:noFill/>
                    <a:ln>
                      <a:noFill/>
                    </a:ln>
                  </pic:spPr>
                </pic:pic>
              </a:graphicData>
            </a:graphic>
          </wp:inline>
        </w:drawing>
      </w:r>
    </w:p>
    <w:p w:rsidR="00C70C06" w:rsidRPr="0091298C" w:rsidRDefault="00C70C06" w:rsidP="00C70C06">
      <w:pPr>
        <w:pStyle w:val="ListParagraph"/>
        <w:numPr>
          <w:ilvl w:val="0"/>
          <w:numId w:val="40"/>
        </w:numPr>
        <w:rPr>
          <w:rFonts w:eastAsia="Times New Roman"/>
          <w:szCs w:val="24"/>
        </w:rPr>
      </w:pPr>
      <w:r w:rsidRPr="0091298C">
        <w:rPr>
          <w:rFonts w:eastAsia="Times New Roman"/>
          <w:szCs w:val="24"/>
        </w:rPr>
        <w:t xml:space="preserve">From the </w:t>
      </w:r>
      <w:r w:rsidRPr="001E2249">
        <w:rPr>
          <w:rStyle w:val="screenbutton"/>
        </w:rPr>
        <w:t>Applications</w:t>
      </w:r>
      <w:r w:rsidRPr="0091298C">
        <w:rPr>
          <w:rFonts w:eastAsia="Times New Roman"/>
          <w:szCs w:val="24"/>
        </w:rPr>
        <w:t xml:space="preserve"> menu tab (on the left edge of your browser window), select </w:t>
      </w:r>
      <w:r w:rsidRPr="001E2249">
        <w:rPr>
          <w:rStyle w:val="screenbutton"/>
        </w:rPr>
        <w:t>Analytics</w:t>
      </w:r>
      <w:r w:rsidRPr="0091298C">
        <w:rPr>
          <w:rFonts w:eastAsia="Times New Roman"/>
          <w:szCs w:val="24"/>
        </w:rPr>
        <w:t xml:space="preserve">, then, on the sub-menu that appears, select </w:t>
      </w:r>
      <w:r w:rsidRPr="001E2249">
        <w:rPr>
          <w:rStyle w:val="screenbutton"/>
        </w:rPr>
        <w:t>Analytics</w:t>
      </w:r>
      <w:r w:rsidRPr="0091298C">
        <w:rPr>
          <w:rFonts w:eastAsia="Times New Roman"/>
          <w:szCs w:val="24"/>
        </w:rPr>
        <w:t xml:space="preserve"> again.</w:t>
      </w:r>
      <w:r>
        <w:rPr>
          <w:rFonts w:eastAsia="Times New Roman"/>
          <w:szCs w:val="24"/>
        </w:rPr>
        <w:t xml:space="preserve"> </w:t>
      </w:r>
      <w:r w:rsidRPr="0091298C">
        <w:rPr>
          <w:rFonts w:eastAsia="Times New Roman"/>
          <w:szCs w:val="24"/>
        </w:rPr>
        <w:t>At the top of the browser window you will see two tabs:</w:t>
      </w:r>
    </w:p>
    <w:p w:rsidR="00C70C06" w:rsidRDefault="00C70C06" w:rsidP="00C70C06">
      <w:pPr>
        <w:pStyle w:val="ListParagraph"/>
        <w:numPr>
          <w:ilvl w:val="0"/>
          <w:numId w:val="47"/>
        </w:numPr>
        <w:rPr>
          <w:rFonts w:eastAsia="Times New Roman"/>
          <w:szCs w:val="24"/>
        </w:rPr>
      </w:pPr>
      <w:r w:rsidRPr="0049757B">
        <w:rPr>
          <w:rStyle w:val="screentitle"/>
        </w:rPr>
        <w:t>Home</w:t>
      </w:r>
      <w:r>
        <w:rPr>
          <w:rFonts w:eastAsia="Times New Roman"/>
          <w:szCs w:val="24"/>
        </w:rPr>
        <w:t>: displays a list of recently viewed reports</w:t>
      </w:r>
    </w:p>
    <w:p w:rsidR="00C70C06" w:rsidRPr="001E2249" w:rsidRDefault="00C70C06" w:rsidP="00C70C06">
      <w:pPr>
        <w:pStyle w:val="ListParagraph"/>
        <w:numPr>
          <w:ilvl w:val="0"/>
          <w:numId w:val="47"/>
        </w:numPr>
        <w:rPr>
          <w:rFonts w:ascii="Calibri" w:eastAsia="Times New Roman" w:hAnsi="Calibri"/>
          <w:szCs w:val="24"/>
        </w:rPr>
      </w:pPr>
      <w:r w:rsidRPr="0049757B">
        <w:rPr>
          <w:rStyle w:val="screentitle"/>
        </w:rPr>
        <w:t>Documents</w:t>
      </w:r>
      <w:r>
        <w:rPr>
          <w:rFonts w:eastAsia="Times New Roman"/>
          <w:szCs w:val="24"/>
        </w:rPr>
        <w:t>: displays a navigable list of all reports</w:t>
      </w:r>
      <w:r>
        <w:rPr>
          <w:rFonts w:eastAsia="Times New Roman"/>
          <w:szCs w:val="24"/>
        </w:rPr>
        <w:br/>
      </w:r>
      <w:r>
        <w:rPr>
          <w:rFonts w:ascii="Calibri" w:eastAsia="Times New Roman" w:hAnsi="Calibri"/>
          <w:noProof/>
          <w:szCs w:val="24"/>
        </w:rPr>
        <w:drawing>
          <wp:inline distT="0" distB="0" distL="0" distR="0" wp14:anchorId="08C2AFB2" wp14:editId="2FDB0593">
            <wp:extent cx="4225177"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uments-tab-mydocs-displayed-markup.png"/>
                    <pic:cNvPicPr/>
                  </pic:nvPicPr>
                  <pic:blipFill>
                    <a:blip r:embed="rId41">
                      <a:extLst>
                        <a:ext uri="{28A0092B-C50C-407E-A947-70E740481C1C}">
                          <a14:useLocalDpi xmlns:a14="http://schemas.microsoft.com/office/drawing/2010/main" val="0"/>
                        </a:ext>
                      </a:extLst>
                    </a:blip>
                    <a:stretch>
                      <a:fillRect/>
                    </a:stretch>
                  </pic:blipFill>
                  <pic:spPr>
                    <a:xfrm>
                      <a:off x="0" y="0"/>
                      <a:ext cx="4225177" cy="2743200"/>
                    </a:xfrm>
                    <a:prstGeom prst="rect">
                      <a:avLst/>
                    </a:prstGeom>
                  </pic:spPr>
                </pic:pic>
              </a:graphicData>
            </a:graphic>
          </wp:inline>
        </w:drawing>
      </w:r>
    </w:p>
    <w:p w:rsidR="00C70C06" w:rsidRDefault="00C70C06" w:rsidP="00C70C06">
      <w:pPr>
        <w:pStyle w:val="ListParagraph"/>
        <w:numPr>
          <w:ilvl w:val="0"/>
          <w:numId w:val="40"/>
        </w:numPr>
        <w:rPr>
          <w:rFonts w:eastAsia="Times New Roman"/>
        </w:rPr>
      </w:pPr>
      <w:r>
        <w:rPr>
          <w:rFonts w:eastAsia="Times New Roman"/>
        </w:rPr>
        <w:lastRenderedPageBreak/>
        <w:t xml:space="preserve">Click </w:t>
      </w:r>
      <w:r w:rsidRPr="0049757B">
        <w:rPr>
          <w:rStyle w:val="screenbutton"/>
        </w:rPr>
        <w:t>Documents</w:t>
      </w:r>
      <w:r>
        <w:rPr>
          <w:rFonts w:eastAsia="Times New Roman"/>
        </w:rPr>
        <w:t xml:space="preserve">. In the left navigation are three sections: </w:t>
      </w:r>
      <w:r w:rsidRPr="0049757B">
        <w:rPr>
          <w:rStyle w:val="screentitle"/>
        </w:rPr>
        <w:t>My Documents</w:t>
      </w:r>
      <w:r>
        <w:rPr>
          <w:rFonts w:eastAsia="Times New Roman"/>
        </w:rPr>
        <w:t xml:space="preserve">, </w:t>
      </w:r>
      <w:r w:rsidRPr="0049757B">
        <w:rPr>
          <w:rStyle w:val="screentitle"/>
        </w:rPr>
        <w:t>Folders</w:t>
      </w:r>
      <w:r>
        <w:rPr>
          <w:rFonts w:eastAsia="Times New Roman"/>
        </w:rPr>
        <w:t xml:space="preserve">, and </w:t>
      </w:r>
      <w:r w:rsidRPr="0049757B">
        <w:rPr>
          <w:rStyle w:val="screentitle"/>
        </w:rPr>
        <w:t>Search</w:t>
      </w:r>
      <w:r>
        <w:rPr>
          <w:rFonts w:eastAsia="Times New Roman"/>
        </w:rPr>
        <w:t>. The section you select expands; the other two sections show just their title bar.</w:t>
      </w:r>
    </w:p>
    <w:p w:rsidR="00C70C06" w:rsidRDefault="00C70C06" w:rsidP="00C70C06">
      <w:pPr>
        <w:pStyle w:val="ListParagraph"/>
        <w:numPr>
          <w:ilvl w:val="0"/>
          <w:numId w:val="40"/>
        </w:numPr>
        <w:rPr>
          <w:rFonts w:eastAsia="Times New Roman"/>
        </w:rPr>
      </w:pPr>
      <w:r>
        <w:rPr>
          <w:rFonts w:eastAsia="Times New Roman"/>
        </w:rPr>
        <w:t xml:space="preserve">Click </w:t>
      </w:r>
      <w:r w:rsidRPr="0049757B">
        <w:rPr>
          <w:rStyle w:val="screenbutton"/>
        </w:rPr>
        <w:t>Folders</w:t>
      </w:r>
      <w:r>
        <w:rPr>
          <w:rFonts w:eastAsia="Times New Roman"/>
        </w:rPr>
        <w:t>.</w:t>
      </w:r>
    </w:p>
    <w:p w:rsidR="00C70C06" w:rsidRPr="001E2249" w:rsidRDefault="00C70C06" w:rsidP="00C70C06">
      <w:pPr>
        <w:pStyle w:val="ListParagraph"/>
        <w:numPr>
          <w:ilvl w:val="0"/>
          <w:numId w:val="40"/>
        </w:numPr>
        <w:rPr>
          <w:rFonts w:eastAsia="Times New Roman"/>
        </w:rPr>
      </w:pPr>
      <w:r w:rsidRPr="001E2249">
        <w:rPr>
          <w:rFonts w:eastAsia="Times New Roman"/>
        </w:rPr>
        <w:t>In the</w:t>
      </w:r>
      <w:r>
        <w:rPr>
          <w:rFonts w:eastAsia="Times New Roman"/>
        </w:rPr>
        <w:t xml:space="preserve"> </w:t>
      </w:r>
      <w:r w:rsidRPr="001E2249">
        <w:rPr>
          <w:rFonts w:eastAsia="Times New Roman"/>
        </w:rPr>
        <w:t xml:space="preserve">folder hierarchy on the left, open </w:t>
      </w:r>
      <w:r w:rsidRPr="001E2249">
        <w:rPr>
          <w:rStyle w:val="screenbutton"/>
        </w:rPr>
        <w:t>Public Folders</w:t>
      </w:r>
      <w:r w:rsidRPr="001E2249">
        <w:rPr>
          <w:rFonts w:eastAsia="Times New Roman"/>
        </w:rPr>
        <w:t xml:space="preserve">, then click on </w:t>
      </w:r>
      <w:r w:rsidRPr="001E2249">
        <w:rPr>
          <w:rStyle w:val="screenbutton"/>
        </w:rPr>
        <w:t>Cornell Standard Repor</w:t>
      </w:r>
      <w:r>
        <w:rPr>
          <w:rStyle w:val="screenbutton"/>
        </w:rPr>
        <w:t>ts</w:t>
      </w:r>
      <w:r w:rsidRPr="001E2249">
        <w:rPr>
          <w:rFonts w:eastAsia="Times New Roman"/>
        </w:rPr>
        <w:t>. The main section of the browser window will display the available reports.</w:t>
      </w:r>
      <w:r>
        <w:rPr>
          <w:rFonts w:eastAsia="Times New Roman"/>
        </w:rPr>
        <w:br/>
      </w:r>
      <w:r>
        <w:rPr>
          <w:rFonts w:eastAsia="Times New Roman"/>
          <w:noProof/>
        </w:rPr>
        <w:drawing>
          <wp:inline distT="0" distB="0" distL="0" distR="0" wp14:anchorId="00719DF1" wp14:editId="21C4C93F">
            <wp:extent cx="4036354" cy="25603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tab-folders-standard-torn.png"/>
                    <pic:cNvPicPr/>
                  </pic:nvPicPr>
                  <pic:blipFill>
                    <a:blip r:embed="rId42">
                      <a:extLst>
                        <a:ext uri="{28A0092B-C50C-407E-A947-70E740481C1C}">
                          <a14:useLocalDpi xmlns:a14="http://schemas.microsoft.com/office/drawing/2010/main" val="0"/>
                        </a:ext>
                      </a:extLst>
                    </a:blip>
                    <a:stretch>
                      <a:fillRect/>
                    </a:stretch>
                  </pic:blipFill>
                  <pic:spPr>
                    <a:xfrm>
                      <a:off x="0" y="0"/>
                      <a:ext cx="4036354" cy="2560320"/>
                    </a:xfrm>
                    <a:prstGeom prst="rect">
                      <a:avLst/>
                    </a:prstGeom>
                  </pic:spPr>
                </pic:pic>
              </a:graphicData>
            </a:graphic>
          </wp:inline>
        </w:drawing>
      </w:r>
      <w:r w:rsidRPr="001E2249">
        <w:rPr>
          <w:rFonts w:eastAsia="Times New Roman"/>
        </w:rPr>
        <w:br/>
        <w:t xml:space="preserve">Optional: You can have Remedy display the Cornell Standard Report folder immediately by </w:t>
      </w:r>
      <w:r w:rsidRPr="00B9699D">
        <w:rPr>
          <w:rFonts w:eastAsia="Times New Roman"/>
        </w:rPr>
        <w:t>setting your Start Page preference</w:t>
      </w:r>
      <w:r w:rsidRPr="001E2249">
        <w:rPr>
          <w:rFonts w:eastAsia="Times New Roman"/>
        </w:rPr>
        <w:t>.</w:t>
      </w:r>
      <w:r>
        <w:rPr>
          <w:rFonts w:eastAsia="Times New Roman"/>
        </w:rPr>
        <w:t xml:space="preserve"> (See the section below.)</w:t>
      </w:r>
    </w:p>
    <w:p w:rsidR="00C70C06" w:rsidRPr="001E2249" w:rsidRDefault="00C70C06" w:rsidP="00C70C06">
      <w:pPr>
        <w:pStyle w:val="ListParagraph"/>
        <w:numPr>
          <w:ilvl w:val="0"/>
          <w:numId w:val="40"/>
        </w:numPr>
        <w:rPr>
          <w:rFonts w:eastAsia="Times New Roman"/>
        </w:rPr>
      </w:pPr>
      <w:r w:rsidRPr="001E2249">
        <w:rPr>
          <w:rFonts w:eastAsia="Times New Roman"/>
        </w:rPr>
        <w:t>Double-click the name of the desired report. A results screen will be displayed, but ignore this, as it shows the results for the default set of criteria</w:t>
      </w:r>
      <w:r>
        <w:rPr>
          <w:rFonts w:eastAsia="Times New Roman"/>
        </w:rPr>
        <w:t>.</w:t>
      </w:r>
      <w:r>
        <w:rPr>
          <w:rFonts w:eastAsia="Times New Roman"/>
        </w:rPr>
        <w:br/>
      </w:r>
      <w:r>
        <w:rPr>
          <w:rFonts w:eastAsia="Times New Roman"/>
          <w:noProof/>
        </w:rPr>
        <w:drawing>
          <wp:inline distT="0" distB="0" distL="0" distR="0" wp14:anchorId="15692D30" wp14:editId="7EF74B5C">
            <wp:extent cx="3116580" cy="255598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port-detail-userpromptinputsection-markup.png"/>
                    <pic:cNvPicPr/>
                  </pic:nvPicPr>
                  <pic:blipFill rotWithShape="1">
                    <a:blip r:embed="rId43">
                      <a:extLst>
                        <a:ext uri="{28A0092B-C50C-407E-A947-70E740481C1C}">
                          <a14:useLocalDpi xmlns:a14="http://schemas.microsoft.com/office/drawing/2010/main" val="0"/>
                        </a:ext>
                      </a:extLst>
                    </a:blip>
                    <a:srcRect t="3593"/>
                    <a:stretch/>
                  </pic:blipFill>
                  <pic:spPr bwMode="auto">
                    <a:xfrm>
                      <a:off x="0" y="0"/>
                      <a:ext cx="3117196" cy="2556491"/>
                    </a:xfrm>
                    <a:prstGeom prst="rect">
                      <a:avLst/>
                    </a:prstGeom>
                    <a:ln>
                      <a:noFill/>
                    </a:ln>
                    <a:extLst>
                      <a:ext uri="{53640926-AAD7-44D8-BBD7-CCE9431645EC}">
                        <a14:shadowObscured xmlns:a14="http://schemas.microsoft.com/office/drawing/2010/main"/>
                      </a:ext>
                    </a:extLst>
                  </pic:spPr>
                </pic:pic>
              </a:graphicData>
            </a:graphic>
          </wp:inline>
        </w:drawing>
      </w:r>
    </w:p>
    <w:p w:rsidR="00C70C06" w:rsidRDefault="00C70C06" w:rsidP="00C70C06">
      <w:pPr>
        <w:pStyle w:val="ListParagraph"/>
        <w:numPr>
          <w:ilvl w:val="0"/>
          <w:numId w:val="40"/>
        </w:numPr>
        <w:rPr>
          <w:rFonts w:eastAsia="Times New Roman"/>
          <w:szCs w:val="24"/>
        </w:rPr>
      </w:pPr>
      <w:r>
        <w:rPr>
          <w:rFonts w:eastAsia="Times New Roman"/>
          <w:szCs w:val="24"/>
        </w:rPr>
        <w:t xml:space="preserve">On the left edge of the window you’ll see four icons. Click the fourth, which is </w:t>
      </w:r>
      <w:r w:rsidRPr="0049757B">
        <w:rPr>
          <w:rStyle w:val="screenbutton"/>
        </w:rPr>
        <w:t>User Prompt Input</w:t>
      </w:r>
      <w:r>
        <w:rPr>
          <w:rFonts w:eastAsia="Times New Roman"/>
          <w:szCs w:val="24"/>
        </w:rPr>
        <w:t xml:space="preserve"> (it shows a question mark in parentheses). Next to the four icons, in a section titled </w:t>
      </w:r>
      <w:r w:rsidRPr="0049757B">
        <w:rPr>
          <w:rStyle w:val="screentitle"/>
        </w:rPr>
        <w:t>User Prompt Input</w:t>
      </w:r>
      <w:r>
        <w:rPr>
          <w:rFonts w:eastAsia="Times New Roman"/>
          <w:szCs w:val="24"/>
        </w:rPr>
        <w:t>, you’ll see a list of the search criteria available for this report.</w:t>
      </w:r>
    </w:p>
    <w:p w:rsidR="00C70C06" w:rsidRPr="001E2249" w:rsidRDefault="00C70C06" w:rsidP="00C70C06">
      <w:pPr>
        <w:pStyle w:val="ListParagraph"/>
        <w:numPr>
          <w:ilvl w:val="0"/>
          <w:numId w:val="40"/>
        </w:numPr>
        <w:rPr>
          <w:rFonts w:eastAsia="Times New Roman"/>
          <w:szCs w:val="24"/>
        </w:rPr>
      </w:pPr>
      <w:r>
        <w:rPr>
          <w:rFonts w:eastAsia="Times New Roman"/>
          <w:szCs w:val="24"/>
        </w:rPr>
        <w:t xml:space="preserve">At the top of the </w:t>
      </w:r>
      <w:r w:rsidRPr="0049757B">
        <w:rPr>
          <w:rStyle w:val="screentitle"/>
        </w:rPr>
        <w:t>User Prompt Input</w:t>
      </w:r>
      <w:r>
        <w:rPr>
          <w:rFonts w:eastAsia="Times New Roman"/>
          <w:szCs w:val="24"/>
        </w:rPr>
        <w:t xml:space="preserve"> section, click </w:t>
      </w:r>
      <w:r w:rsidRPr="0049757B">
        <w:rPr>
          <w:rStyle w:val="screenbutton"/>
        </w:rPr>
        <w:t>Advanced</w:t>
      </w:r>
      <w:r>
        <w:rPr>
          <w:rFonts w:eastAsia="Times New Roman"/>
          <w:szCs w:val="24"/>
        </w:rPr>
        <w:t xml:space="preserve">. A </w:t>
      </w:r>
      <w:r w:rsidRPr="0049757B">
        <w:rPr>
          <w:rStyle w:val="screentitle"/>
        </w:rPr>
        <w:t>Prompts</w:t>
      </w:r>
      <w:r>
        <w:rPr>
          <w:rFonts w:eastAsia="Times New Roman"/>
          <w:szCs w:val="24"/>
        </w:rPr>
        <w:t xml:space="preserve"> dialog box will open (it may take a minute or so) where you can modify the search criteria. The exact list of criteria shown will depend on the report you’ve selected.</w:t>
      </w:r>
    </w:p>
    <w:p w:rsidR="00C70C06" w:rsidRPr="008A0CEB" w:rsidRDefault="00C70C06" w:rsidP="00C70C06">
      <w:pPr>
        <w:pStyle w:val="ListParagraph"/>
        <w:numPr>
          <w:ilvl w:val="0"/>
          <w:numId w:val="40"/>
        </w:numPr>
        <w:rPr>
          <w:rFonts w:eastAsia="Times New Roman"/>
          <w:szCs w:val="24"/>
        </w:rPr>
      </w:pPr>
      <w:r w:rsidRPr="001E2249">
        <w:rPr>
          <w:rFonts w:eastAsia="Times New Roman"/>
          <w:szCs w:val="24"/>
        </w:rPr>
        <w:t xml:space="preserve">To change </w:t>
      </w:r>
      <w:r w:rsidRPr="008A0CEB">
        <w:rPr>
          <w:rFonts w:eastAsia="Times New Roman"/>
          <w:b/>
          <w:szCs w:val="24"/>
        </w:rPr>
        <w:t>Start Date</w:t>
      </w:r>
      <w:r w:rsidRPr="001E2249">
        <w:rPr>
          <w:rFonts w:eastAsia="Times New Roman"/>
          <w:szCs w:val="24"/>
        </w:rPr>
        <w:t xml:space="preserve"> or </w:t>
      </w:r>
      <w:r w:rsidRPr="008A0CEB">
        <w:rPr>
          <w:rFonts w:eastAsia="Times New Roman"/>
          <w:b/>
          <w:szCs w:val="24"/>
        </w:rPr>
        <w:t>End Date</w:t>
      </w:r>
      <w:r w:rsidRPr="001E2249">
        <w:rPr>
          <w:rFonts w:eastAsia="Times New Roman"/>
          <w:szCs w:val="24"/>
        </w:rPr>
        <w:t xml:space="preserve"> parameters, click it in the numbered list at the </w:t>
      </w:r>
      <w:r>
        <w:rPr>
          <w:rFonts w:eastAsia="Times New Roman"/>
          <w:szCs w:val="24"/>
        </w:rPr>
        <w:t>left</w:t>
      </w:r>
      <w:r w:rsidRPr="001E2249">
        <w:rPr>
          <w:rFonts w:eastAsia="Times New Roman"/>
          <w:szCs w:val="24"/>
        </w:rPr>
        <w:t xml:space="preserve"> of the </w:t>
      </w:r>
      <w:r w:rsidRPr="008A0CEB">
        <w:rPr>
          <w:rFonts w:eastAsia="Times New Roman"/>
          <w:b/>
          <w:szCs w:val="24"/>
        </w:rPr>
        <w:t>Prompts</w:t>
      </w:r>
      <w:r w:rsidRPr="001E2249">
        <w:rPr>
          <w:rFonts w:eastAsia="Times New Roman"/>
          <w:szCs w:val="24"/>
        </w:rPr>
        <w:t xml:space="preserve"> window, then enter the value </w:t>
      </w:r>
      <w:r>
        <w:rPr>
          <w:rFonts w:eastAsia="Times New Roman"/>
          <w:szCs w:val="24"/>
        </w:rPr>
        <w:t>in YYYY-MM-DD format</w:t>
      </w:r>
      <w:r w:rsidRPr="001E2249">
        <w:rPr>
          <w:rFonts w:eastAsia="Times New Roman"/>
          <w:szCs w:val="24"/>
        </w:rPr>
        <w:t xml:space="preserve">. </w:t>
      </w:r>
    </w:p>
    <w:p w:rsidR="00C70C06" w:rsidRDefault="00C70C06" w:rsidP="00C70C06">
      <w:pPr>
        <w:pStyle w:val="ListParagraph"/>
        <w:numPr>
          <w:ilvl w:val="0"/>
          <w:numId w:val="40"/>
        </w:numPr>
        <w:rPr>
          <w:rFonts w:eastAsia="Times New Roman"/>
          <w:szCs w:val="24"/>
        </w:rPr>
      </w:pPr>
      <w:r w:rsidRPr="008A0CEB">
        <w:rPr>
          <w:rFonts w:eastAsia="Times New Roman"/>
          <w:szCs w:val="24"/>
        </w:rPr>
        <w:lastRenderedPageBreak/>
        <w:t xml:space="preserve">If your report has additional fields such as product, support group or support organization, click on the </w:t>
      </w:r>
      <w:r>
        <w:rPr>
          <w:rFonts w:eastAsia="Times New Roman"/>
          <w:szCs w:val="24"/>
        </w:rPr>
        <w:t xml:space="preserve">numbered </w:t>
      </w:r>
      <w:r w:rsidRPr="008A0CEB">
        <w:rPr>
          <w:rFonts w:eastAsia="Times New Roman"/>
          <w:szCs w:val="24"/>
        </w:rPr>
        <w:t xml:space="preserve">prompt </w:t>
      </w:r>
      <w:r>
        <w:rPr>
          <w:rFonts w:eastAsia="Times New Roman"/>
          <w:szCs w:val="24"/>
        </w:rPr>
        <w:t xml:space="preserve">on the left </w:t>
      </w:r>
      <w:r w:rsidRPr="008A0CEB">
        <w:rPr>
          <w:rFonts w:eastAsia="Times New Roman"/>
          <w:szCs w:val="24"/>
        </w:rPr>
        <w:t>to see a list of available options. Select the desired data from the list and then click the right-facing arrow to move that value to the box on</w:t>
      </w:r>
      <w:r>
        <w:rPr>
          <w:rFonts w:eastAsia="Times New Roman"/>
          <w:szCs w:val="24"/>
        </w:rPr>
        <w:t xml:space="preserve"> the right.</w:t>
      </w:r>
      <w:r>
        <w:rPr>
          <w:rFonts w:eastAsia="Times New Roman"/>
          <w:szCs w:val="24"/>
        </w:rPr>
        <w:br/>
      </w:r>
      <w:r>
        <w:rPr>
          <w:rFonts w:eastAsia="Times New Roman"/>
          <w:noProof/>
          <w:szCs w:val="24"/>
        </w:rPr>
        <w:drawing>
          <wp:inline distT="0" distB="0" distL="0" distR="0" wp14:anchorId="70130477" wp14:editId="249F2B04">
            <wp:extent cx="4844597" cy="24688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vanced-prompts-select-markup.png"/>
                    <pic:cNvPicPr/>
                  </pic:nvPicPr>
                  <pic:blipFill>
                    <a:blip r:embed="rId44">
                      <a:extLst>
                        <a:ext uri="{28A0092B-C50C-407E-A947-70E740481C1C}">
                          <a14:useLocalDpi xmlns:a14="http://schemas.microsoft.com/office/drawing/2010/main" val="0"/>
                        </a:ext>
                      </a:extLst>
                    </a:blip>
                    <a:stretch>
                      <a:fillRect/>
                    </a:stretch>
                  </pic:blipFill>
                  <pic:spPr>
                    <a:xfrm>
                      <a:off x="0" y="0"/>
                      <a:ext cx="4844597" cy="2468880"/>
                    </a:xfrm>
                    <a:prstGeom prst="rect">
                      <a:avLst/>
                    </a:prstGeom>
                  </pic:spPr>
                </pic:pic>
              </a:graphicData>
            </a:graphic>
          </wp:inline>
        </w:drawing>
      </w:r>
    </w:p>
    <w:p w:rsidR="00C70C06" w:rsidRPr="00E03411" w:rsidRDefault="00C70C06" w:rsidP="00C70C06">
      <w:pPr>
        <w:pStyle w:val="ListParagraph"/>
        <w:numPr>
          <w:ilvl w:val="0"/>
          <w:numId w:val="40"/>
        </w:numPr>
        <w:rPr>
          <w:rFonts w:eastAsia="Times New Roman"/>
          <w:szCs w:val="24"/>
        </w:rPr>
      </w:pPr>
      <w:r w:rsidRPr="001E2249">
        <w:rPr>
          <w:rFonts w:eastAsia="Times New Roman"/>
          <w:szCs w:val="24"/>
        </w:rPr>
        <w:t xml:space="preserve">When you have finished specifying the report criteria, click </w:t>
      </w:r>
      <w:r w:rsidRPr="00E03411">
        <w:rPr>
          <w:rStyle w:val="screenbutton"/>
        </w:rPr>
        <w:t>Run Query</w:t>
      </w:r>
      <w:r w:rsidRPr="001E2249">
        <w:rPr>
          <w:rFonts w:eastAsia="Times New Roman"/>
          <w:szCs w:val="24"/>
        </w:rPr>
        <w:t>. You will be returned to the results window</w:t>
      </w:r>
      <w:r>
        <w:rPr>
          <w:rFonts w:eastAsia="Times New Roman"/>
          <w:szCs w:val="24"/>
        </w:rPr>
        <w:t xml:space="preserve"> (it may take a few moments)</w:t>
      </w:r>
      <w:r w:rsidRPr="001E2249">
        <w:rPr>
          <w:rFonts w:eastAsia="Times New Roman"/>
          <w:szCs w:val="24"/>
        </w:rPr>
        <w:t>, which now displays the results for your criteria. With some reports you will see more than one tab at the bottom of the browser window, offering different views of the data.</w:t>
      </w:r>
    </w:p>
    <w:p w:rsidR="00C70C06" w:rsidRDefault="00C70C06" w:rsidP="00C70C06">
      <w:pPr>
        <w:pStyle w:val="ListParagraph"/>
        <w:numPr>
          <w:ilvl w:val="0"/>
          <w:numId w:val="40"/>
        </w:numPr>
        <w:rPr>
          <w:rFonts w:eastAsia="Times New Roman"/>
          <w:szCs w:val="24"/>
        </w:rPr>
      </w:pPr>
      <w:r>
        <w:rPr>
          <w:rFonts w:eastAsia="Times New Roman"/>
          <w:szCs w:val="24"/>
        </w:rPr>
        <w:t>With some reports, y</w:t>
      </w:r>
      <w:r w:rsidRPr="001E2249">
        <w:rPr>
          <w:rFonts w:eastAsia="Times New Roman"/>
          <w:szCs w:val="24"/>
        </w:rPr>
        <w:t>ou may further filter the results by Group within your Support Organization</w:t>
      </w:r>
      <w:r>
        <w:rPr>
          <w:rFonts w:eastAsia="Times New Roman"/>
          <w:szCs w:val="24"/>
        </w:rPr>
        <w:t xml:space="preserve">. Click the </w:t>
      </w:r>
      <w:r w:rsidRPr="00A603EE">
        <w:rPr>
          <w:rStyle w:val="screenbutton"/>
        </w:rPr>
        <w:t>Input Controls</w:t>
      </w:r>
      <w:r>
        <w:rPr>
          <w:rFonts w:eastAsia="Times New Roman"/>
          <w:szCs w:val="24"/>
        </w:rPr>
        <w:t xml:space="preserve"> icon (the third in the column of four icons on the left edge of the window), select one or more groups, </w:t>
      </w:r>
      <w:proofErr w:type="gramStart"/>
      <w:r>
        <w:rPr>
          <w:rFonts w:eastAsia="Times New Roman"/>
          <w:szCs w:val="24"/>
        </w:rPr>
        <w:t>then</w:t>
      </w:r>
      <w:proofErr w:type="gramEnd"/>
      <w:r>
        <w:rPr>
          <w:rFonts w:eastAsia="Times New Roman"/>
          <w:szCs w:val="24"/>
        </w:rPr>
        <w:t xml:space="preserve"> click </w:t>
      </w:r>
      <w:r w:rsidRPr="000408A6">
        <w:rPr>
          <w:rStyle w:val="screenbutton"/>
        </w:rPr>
        <w:t>OK</w:t>
      </w:r>
      <w:r>
        <w:rPr>
          <w:rFonts w:eastAsia="Times New Roman"/>
          <w:szCs w:val="24"/>
        </w:rPr>
        <w:t>.</w:t>
      </w:r>
    </w:p>
    <w:p w:rsidR="00C70C06" w:rsidRDefault="00C70C06" w:rsidP="00C70C06">
      <w:pPr>
        <w:pStyle w:val="ListParagraph"/>
        <w:rPr>
          <w:rFonts w:eastAsia="Times New Roman"/>
          <w:szCs w:val="24"/>
        </w:rPr>
      </w:pPr>
      <w:r w:rsidRPr="001E2249">
        <w:rPr>
          <w:rFonts w:eastAsia="Times New Roman"/>
          <w:szCs w:val="24"/>
        </w:rPr>
        <w:t xml:space="preserve">Please note that the Groups filter is only applied to the tab </w:t>
      </w:r>
      <w:r>
        <w:rPr>
          <w:rFonts w:eastAsia="Times New Roman"/>
          <w:szCs w:val="24"/>
        </w:rPr>
        <w:t xml:space="preserve">(at the bottom of the browser window) </w:t>
      </w:r>
      <w:r w:rsidRPr="001E2249">
        <w:rPr>
          <w:rFonts w:eastAsia="Times New Roman"/>
          <w:szCs w:val="24"/>
        </w:rPr>
        <w:t>you were viewing when you clicked OK. That is, if you filter by group on one tab, then click to a different tab, the results shown will still be for all groups.</w:t>
      </w:r>
    </w:p>
    <w:p w:rsidR="00C70C06" w:rsidRPr="000408A6" w:rsidRDefault="00C70C06" w:rsidP="00C70C06">
      <w:pPr>
        <w:pStyle w:val="ListParagraph"/>
        <w:numPr>
          <w:ilvl w:val="0"/>
          <w:numId w:val="40"/>
        </w:numPr>
      </w:pPr>
      <w:r w:rsidRPr="00737DA8">
        <w:rPr>
          <w:rFonts w:eastAsia="Times New Roman"/>
          <w:szCs w:val="24"/>
        </w:rPr>
        <w:t xml:space="preserve">To save </w:t>
      </w:r>
      <w:r>
        <w:rPr>
          <w:rFonts w:eastAsia="Times New Roman"/>
          <w:szCs w:val="24"/>
        </w:rPr>
        <w:t xml:space="preserve">your </w:t>
      </w:r>
      <w:r w:rsidRPr="00737DA8">
        <w:rPr>
          <w:rFonts w:eastAsia="Times New Roman"/>
          <w:szCs w:val="24"/>
        </w:rPr>
        <w:t>results, click</w:t>
      </w:r>
      <w:r>
        <w:rPr>
          <w:rFonts w:eastAsia="Times New Roman"/>
          <w:szCs w:val="24"/>
        </w:rPr>
        <w:t xml:space="preserve"> the </w:t>
      </w:r>
      <w:r w:rsidRPr="00C70C06">
        <w:rPr>
          <w:rStyle w:val="screenbutton"/>
        </w:rPr>
        <w:t>Export</w:t>
      </w:r>
      <w:r>
        <w:rPr>
          <w:rFonts w:eastAsia="Times New Roman"/>
          <w:szCs w:val="24"/>
        </w:rPr>
        <w:t xml:space="preserve"> icon, select </w:t>
      </w:r>
      <w:r w:rsidRPr="00C70C06">
        <w:rPr>
          <w:rStyle w:val="screenbutton"/>
        </w:rPr>
        <w:t>Export Document As</w:t>
      </w:r>
      <w:r>
        <w:rPr>
          <w:rFonts w:eastAsia="Times New Roman"/>
          <w:szCs w:val="24"/>
        </w:rPr>
        <w:t>, then select the desired document type.</w:t>
      </w:r>
      <w:r>
        <w:rPr>
          <w:rFonts w:eastAsia="Times New Roman"/>
          <w:szCs w:val="24"/>
        </w:rPr>
        <w:br/>
      </w:r>
      <w:r>
        <w:rPr>
          <w:noProof/>
        </w:rPr>
        <w:drawing>
          <wp:inline distT="0" distB="0" distL="0" distR="0" wp14:anchorId="0941ED95" wp14:editId="4144184A">
            <wp:extent cx="4516065" cy="246888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port-icon-markup.png"/>
                    <pic:cNvPicPr/>
                  </pic:nvPicPr>
                  <pic:blipFill>
                    <a:blip r:embed="rId45">
                      <a:extLst>
                        <a:ext uri="{28A0092B-C50C-407E-A947-70E740481C1C}">
                          <a14:useLocalDpi xmlns:a14="http://schemas.microsoft.com/office/drawing/2010/main" val="0"/>
                        </a:ext>
                      </a:extLst>
                    </a:blip>
                    <a:stretch>
                      <a:fillRect/>
                    </a:stretch>
                  </pic:blipFill>
                  <pic:spPr>
                    <a:xfrm>
                      <a:off x="0" y="0"/>
                      <a:ext cx="4516065" cy="2468880"/>
                    </a:xfrm>
                    <a:prstGeom prst="rect">
                      <a:avLst/>
                    </a:prstGeom>
                  </pic:spPr>
                </pic:pic>
              </a:graphicData>
            </a:graphic>
          </wp:inline>
        </w:drawing>
      </w:r>
    </w:p>
    <w:p w:rsidR="00C70C06" w:rsidRPr="000408A6" w:rsidRDefault="00C70C06" w:rsidP="00C70C06">
      <w:pPr>
        <w:pStyle w:val="ListParagraph"/>
      </w:pPr>
    </w:p>
    <w:p w:rsidR="00C70C06" w:rsidRDefault="00C70C06" w:rsidP="00C70C06">
      <w:pPr>
        <w:pStyle w:val="ListParagraph"/>
        <w:ind w:left="360"/>
        <w:rPr>
          <w:rFonts w:eastAsia="Times New Roman"/>
          <w:szCs w:val="24"/>
        </w:rPr>
      </w:pPr>
      <w:r>
        <w:rPr>
          <w:rFonts w:eastAsia="Times New Roman"/>
          <w:szCs w:val="24"/>
        </w:rPr>
        <w:t xml:space="preserve">Reports can also be configured so that a copy is automatically emailed to specified users when the report is run. If you are interested in this feature, please contact </w:t>
      </w:r>
      <w:hyperlink r:id="rId46" w:history="1">
        <w:r w:rsidRPr="00813BB0">
          <w:rPr>
            <w:rStyle w:val="Hyperlink"/>
            <w:rFonts w:eastAsia="Times New Roman"/>
            <w:szCs w:val="24"/>
          </w:rPr>
          <w:t>remedy-admin@cornell.edu</w:t>
        </w:r>
      </w:hyperlink>
      <w:r>
        <w:rPr>
          <w:rFonts w:eastAsia="Times New Roman"/>
          <w:szCs w:val="24"/>
        </w:rPr>
        <w:t>.</w:t>
      </w:r>
    </w:p>
    <w:p w:rsidR="00C70C06" w:rsidRDefault="00C70C06" w:rsidP="00C70C06">
      <w:pPr>
        <w:pStyle w:val="Heading3"/>
      </w:pPr>
      <w:r>
        <w:lastRenderedPageBreak/>
        <w:t>Set Start Page</w:t>
      </w:r>
    </w:p>
    <w:p w:rsidR="00C70C06" w:rsidRDefault="00C70C06" w:rsidP="00C70C06">
      <w:pPr>
        <w:spacing w:after="0" w:line="240" w:lineRule="auto"/>
        <w:rPr>
          <w:rFonts w:ascii="Times New Roman" w:eastAsia="Times New Roman" w:hAnsi="Times New Roman"/>
          <w:sz w:val="24"/>
          <w:szCs w:val="24"/>
        </w:rPr>
      </w:pPr>
    </w:p>
    <w:p w:rsidR="00C70C06" w:rsidRPr="00B22A6B" w:rsidRDefault="00C70C06" w:rsidP="00C70C06">
      <w:pPr>
        <w:spacing w:after="0" w:line="240" w:lineRule="auto"/>
        <w:rPr>
          <w:rFonts w:asciiTheme="minorHAnsi" w:eastAsia="Times New Roman" w:hAnsiTheme="minorHAnsi" w:cstheme="minorBidi"/>
          <w:szCs w:val="24"/>
        </w:rPr>
      </w:pPr>
      <w:r w:rsidRPr="00B22A6B">
        <w:rPr>
          <w:rFonts w:asciiTheme="minorHAnsi" w:eastAsia="Times New Roman" w:hAnsiTheme="minorHAnsi" w:cstheme="minorBidi"/>
          <w:szCs w:val="24"/>
        </w:rPr>
        <w:t>You can save yourself a few clicks by telling Analytics to display the Cornell Standard Report folder when you log on.</w:t>
      </w:r>
    </w:p>
    <w:p w:rsidR="00C70C06" w:rsidRPr="00B22A6B" w:rsidRDefault="00C70C06" w:rsidP="00C70C06">
      <w:pPr>
        <w:pStyle w:val="ListParagraph"/>
        <w:spacing w:after="0" w:line="240" w:lineRule="auto"/>
        <w:rPr>
          <w:rFonts w:eastAsia="Times New Roman"/>
          <w:szCs w:val="24"/>
        </w:rPr>
      </w:pPr>
    </w:p>
    <w:p w:rsidR="00C70C06" w:rsidRDefault="00C70C06" w:rsidP="00C70C06">
      <w:pPr>
        <w:pStyle w:val="ListParagraph"/>
        <w:numPr>
          <w:ilvl w:val="0"/>
          <w:numId w:val="46"/>
        </w:numPr>
        <w:spacing w:after="0" w:line="240" w:lineRule="auto"/>
        <w:rPr>
          <w:rFonts w:eastAsia="Times New Roman"/>
          <w:szCs w:val="24"/>
        </w:rPr>
      </w:pPr>
      <w:r w:rsidRPr="00B22A6B">
        <w:rPr>
          <w:rFonts w:eastAsia="Times New Roman"/>
          <w:szCs w:val="24"/>
        </w:rPr>
        <w:t xml:space="preserve">While in Analytics, in the toolbar at the top of the browser window, click </w:t>
      </w:r>
      <w:r w:rsidRPr="000408A6">
        <w:rPr>
          <w:rStyle w:val="screenbutton"/>
        </w:rPr>
        <w:t>Preferences</w:t>
      </w:r>
      <w:r>
        <w:rPr>
          <w:rFonts w:eastAsia="Times New Roman"/>
          <w:szCs w:val="24"/>
        </w:rPr>
        <w:t xml:space="preserve">. A </w:t>
      </w:r>
      <w:r w:rsidRPr="000408A6">
        <w:rPr>
          <w:rStyle w:val="screentitle"/>
        </w:rPr>
        <w:t>Preferences</w:t>
      </w:r>
      <w:r>
        <w:rPr>
          <w:rFonts w:eastAsia="Times New Roman"/>
          <w:szCs w:val="24"/>
        </w:rPr>
        <w:t xml:space="preserve"> dialog box will open.</w:t>
      </w:r>
      <w:r>
        <w:rPr>
          <w:rFonts w:eastAsia="Times New Roman"/>
          <w:szCs w:val="24"/>
        </w:rPr>
        <w:br/>
      </w:r>
      <w:r>
        <w:rPr>
          <w:rFonts w:eastAsia="Times New Roman"/>
          <w:noProof/>
          <w:szCs w:val="24"/>
        </w:rPr>
        <w:drawing>
          <wp:inline distT="0" distB="0" distL="0" distR="0" wp14:anchorId="6C649A55" wp14:editId="6A81ABB5">
            <wp:extent cx="4141180" cy="3657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fs-start-page.png"/>
                    <pic:cNvPicPr/>
                  </pic:nvPicPr>
                  <pic:blipFill>
                    <a:blip r:embed="rId47">
                      <a:extLst>
                        <a:ext uri="{28A0092B-C50C-407E-A947-70E740481C1C}">
                          <a14:useLocalDpi xmlns:a14="http://schemas.microsoft.com/office/drawing/2010/main" val="0"/>
                        </a:ext>
                      </a:extLst>
                    </a:blip>
                    <a:stretch>
                      <a:fillRect/>
                    </a:stretch>
                  </pic:blipFill>
                  <pic:spPr>
                    <a:xfrm>
                      <a:off x="0" y="0"/>
                      <a:ext cx="4141180" cy="3657600"/>
                    </a:xfrm>
                    <a:prstGeom prst="rect">
                      <a:avLst/>
                    </a:prstGeom>
                  </pic:spPr>
                </pic:pic>
              </a:graphicData>
            </a:graphic>
          </wp:inline>
        </w:drawing>
      </w:r>
    </w:p>
    <w:p w:rsidR="00C70C06" w:rsidRDefault="00C70C06" w:rsidP="00C70C06">
      <w:pPr>
        <w:pStyle w:val="ListParagraph"/>
        <w:numPr>
          <w:ilvl w:val="0"/>
          <w:numId w:val="46"/>
        </w:numPr>
        <w:spacing w:after="0" w:line="240" w:lineRule="auto"/>
        <w:rPr>
          <w:rFonts w:eastAsia="Times New Roman"/>
          <w:szCs w:val="24"/>
        </w:rPr>
      </w:pPr>
      <w:r>
        <w:rPr>
          <w:rFonts w:eastAsia="Times New Roman"/>
          <w:szCs w:val="24"/>
        </w:rPr>
        <w:t xml:space="preserve">On the left, click </w:t>
      </w:r>
      <w:r w:rsidRPr="000408A6">
        <w:rPr>
          <w:rStyle w:val="screenbutton"/>
        </w:rPr>
        <w:t>General</w:t>
      </w:r>
      <w:r>
        <w:rPr>
          <w:rFonts w:eastAsia="Times New Roman"/>
          <w:szCs w:val="24"/>
        </w:rPr>
        <w:t>.</w:t>
      </w:r>
    </w:p>
    <w:p w:rsidR="00C70C06" w:rsidRDefault="00C70C06" w:rsidP="00C70C06">
      <w:pPr>
        <w:pStyle w:val="ListParagraph"/>
        <w:numPr>
          <w:ilvl w:val="0"/>
          <w:numId w:val="46"/>
        </w:numPr>
        <w:spacing w:after="0" w:line="240" w:lineRule="auto"/>
        <w:rPr>
          <w:rFonts w:eastAsia="Times New Roman"/>
          <w:szCs w:val="24"/>
        </w:rPr>
      </w:pPr>
      <w:r>
        <w:rPr>
          <w:rFonts w:eastAsia="Times New Roman"/>
          <w:szCs w:val="24"/>
        </w:rPr>
        <w:t xml:space="preserve">In the main section of the dialog box, make sure </w:t>
      </w:r>
      <w:r w:rsidRPr="000408A6">
        <w:rPr>
          <w:rStyle w:val="screenbutton"/>
        </w:rPr>
        <w:t>Use Default Settings (Administrator defined)</w:t>
      </w:r>
      <w:r>
        <w:rPr>
          <w:rFonts w:eastAsia="Times New Roman"/>
          <w:szCs w:val="24"/>
        </w:rPr>
        <w:t xml:space="preserve"> is NOT checked.</w:t>
      </w:r>
    </w:p>
    <w:p w:rsidR="00C70C06" w:rsidRDefault="00C70C06" w:rsidP="00C70C06">
      <w:pPr>
        <w:pStyle w:val="ListParagraph"/>
        <w:numPr>
          <w:ilvl w:val="0"/>
          <w:numId w:val="46"/>
        </w:numPr>
        <w:spacing w:after="0" w:line="240" w:lineRule="auto"/>
        <w:rPr>
          <w:rFonts w:eastAsia="Times New Roman"/>
          <w:szCs w:val="24"/>
        </w:rPr>
      </w:pPr>
      <w:r>
        <w:rPr>
          <w:rFonts w:eastAsia="Times New Roman"/>
          <w:szCs w:val="24"/>
        </w:rPr>
        <w:t xml:space="preserve">Under </w:t>
      </w:r>
      <w:r w:rsidRPr="000408A6">
        <w:rPr>
          <w:rStyle w:val="screentitle"/>
        </w:rPr>
        <w:t>Set BI launch pad start page</w:t>
      </w:r>
      <w:r>
        <w:rPr>
          <w:rFonts w:eastAsia="Times New Roman"/>
          <w:szCs w:val="24"/>
        </w:rPr>
        <w:t xml:space="preserve">, click </w:t>
      </w:r>
      <w:r w:rsidRPr="000408A6">
        <w:rPr>
          <w:rStyle w:val="screenbutton"/>
        </w:rPr>
        <w:t>Documents</w:t>
      </w:r>
      <w:r>
        <w:rPr>
          <w:rFonts w:eastAsia="Times New Roman"/>
          <w:szCs w:val="24"/>
        </w:rPr>
        <w:t xml:space="preserve"> </w:t>
      </w:r>
      <w:r w:rsidRPr="000408A6">
        <w:rPr>
          <w:rStyle w:val="screenbutton"/>
        </w:rPr>
        <w:t>tab</w:t>
      </w:r>
      <w:r>
        <w:rPr>
          <w:rFonts w:eastAsia="Times New Roman"/>
          <w:szCs w:val="24"/>
        </w:rPr>
        <w:t>.</w:t>
      </w:r>
    </w:p>
    <w:p w:rsidR="00C70C06" w:rsidRDefault="00C70C06" w:rsidP="00C70C06">
      <w:pPr>
        <w:pStyle w:val="ListParagraph"/>
        <w:numPr>
          <w:ilvl w:val="0"/>
          <w:numId w:val="46"/>
        </w:numPr>
        <w:spacing w:after="0" w:line="240" w:lineRule="auto"/>
        <w:rPr>
          <w:rFonts w:eastAsia="Times New Roman"/>
          <w:szCs w:val="24"/>
        </w:rPr>
      </w:pPr>
      <w:r>
        <w:rPr>
          <w:rFonts w:eastAsia="Times New Roman"/>
          <w:szCs w:val="24"/>
        </w:rPr>
        <w:t xml:space="preserve">Under </w:t>
      </w:r>
      <w:r w:rsidRPr="000408A6">
        <w:rPr>
          <w:rStyle w:val="screentitle"/>
        </w:rPr>
        <w:t>Documents tab</w:t>
      </w:r>
      <w:r>
        <w:rPr>
          <w:rFonts w:eastAsia="Times New Roman"/>
          <w:szCs w:val="24"/>
        </w:rPr>
        <w:t xml:space="preserve">, click </w:t>
      </w:r>
      <w:r w:rsidRPr="000408A6">
        <w:rPr>
          <w:rStyle w:val="screenbutton"/>
        </w:rPr>
        <w:t>Folders</w:t>
      </w:r>
      <w:r>
        <w:rPr>
          <w:rFonts w:eastAsia="Times New Roman"/>
          <w:szCs w:val="24"/>
        </w:rPr>
        <w:t>.</w:t>
      </w:r>
    </w:p>
    <w:p w:rsidR="00C70C06" w:rsidRDefault="00C70C06" w:rsidP="00C70C06">
      <w:pPr>
        <w:pStyle w:val="ListParagraph"/>
        <w:numPr>
          <w:ilvl w:val="0"/>
          <w:numId w:val="46"/>
        </w:numPr>
        <w:spacing w:after="0" w:line="240" w:lineRule="auto"/>
        <w:rPr>
          <w:rFonts w:eastAsia="Times New Roman"/>
          <w:szCs w:val="24"/>
        </w:rPr>
      </w:pPr>
      <w:r>
        <w:rPr>
          <w:rFonts w:eastAsia="Times New Roman"/>
          <w:szCs w:val="24"/>
        </w:rPr>
        <w:t xml:space="preserve">Under </w:t>
      </w:r>
      <w:r w:rsidRPr="000408A6">
        <w:rPr>
          <w:rStyle w:val="screentitle"/>
        </w:rPr>
        <w:t>Folders</w:t>
      </w:r>
      <w:r>
        <w:rPr>
          <w:rFonts w:eastAsia="Times New Roman"/>
          <w:szCs w:val="24"/>
        </w:rPr>
        <w:t xml:space="preserve">, click </w:t>
      </w:r>
      <w:r w:rsidRPr="000408A6">
        <w:rPr>
          <w:rStyle w:val="screenbutton"/>
        </w:rPr>
        <w:t>Public Folders</w:t>
      </w:r>
      <w:r>
        <w:rPr>
          <w:rFonts w:eastAsia="Times New Roman"/>
          <w:szCs w:val="24"/>
        </w:rPr>
        <w:t>.</w:t>
      </w:r>
    </w:p>
    <w:p w:rsidR="00C70C06" w:rsidRDefault="00C70C06" w:rsidP="00C70C06">
      <w:pPr>
        <w:pStyle w:val="ListParagraph"/>
        <w:numPr>
          <w:ilvl w:val="0"/>
          <w:numId w:val="46"/>
        </w:numPr>
        <w:spacing w:after="0" w:line="240" w:lineRule="auto"/>
        <w:rPr>
          <w:rFonts w:eastAsia="Times New Roman"/>
          <w:szCs w:val="24"/>
        </w:rPr>
      </w:pPr>
      <w:r>
        <w:rPr>
          <w:rFonts w:eastAsia="Times New Roman"/>
          <w:szCs w:val="24"/>
        </w:rPr>
        <w:t xml:space="preserve">Click </w:t>
      </w:r>
      <w:r w:rsidRPr="000408A6">
        <w:rPr>
          <w:rStyle w:val="screenbutton"/>
        </w:rPr>
        <w:t>Save &amp; Close</w:t>
      </w:r>
      <w:r>
        <w:rPr>
          <w:rFonts w:eastAsia="Times New Roman"/>
          <w:szCs w:val="24"/>
        </w:rPr>
        <w:t>.</w:t>
      </w:r>
    </w:p>
    <w:p w:rsidR="00C70C06" w:rsidRPr="00B22A6B" w:rsidRDefault="00C70C06" w:rsidP="00C70C06">
      <w:pPr>
        <w:spacing w:after="0" w:line="240" w:lineRule="auto"/>
        <w:rPr>
          <w:rFonts w:asciiTheme="minorHAnsi" w:eastAsia="Times New Roman" w:hAnsiTheme="minorHAnsi" w:cstheme="minorBidi"/>
          <w:szCs w:val="24"/>
        </w:rPr>
      </w:pPr>
    </w:p>
    <w:p w:rsidR="00C70C06" w:rsidRDefault="00C70C06">
      <w:pPr>
        <w:spacing w:after="0" w:line="240" w:lineRule="auto"/>
        <w:rPr>
          <w:rFonts w:ascii="Cambria" w:eastAsia="Times New Roman" w:hAnsi="Cambria"/>
          <w:color w:val="365F91"/>
          <w:sz w:val="32"/>
          <w:szCs w:val="28"/>
        </w:rPr>
      </w:pPr>
      <w:r>
        <w:br w:type="page"/>
      </w:r>
    </w:p>
    <w:p w:rsidR="0028437A" w:rsidRDefault="0028437A" w:rsidP="0028437A">
      <w:pPr>
        <w:pStyle w:val="Heading2"/>
      </w:pPr>
      <w:r>
        <w:lastRenderedPageBreak/>
        <w:t>Updating Closed &amp; Canceled Tickets</w:t>
      </w:r>
      <w:bookmarkEnd w:id="48"/>
    </w:p>
    <w:p w:rsidR="0028437A" w:rsidRDefault="0028437A" w:rsidP="00073677">
      <w:pPr>
        <w:pStyle w:val="Heading3"/>
      </w:pPr>
      <w:bookmarkStart w:id="49" w:name="_Toc410284863"/>
      <w:r>
        <w:t>Update by Email Flag</w:t>
      </w:r>
      <w:bookmarkEnd w:id="49"/>
    </w:p>
    <w:p w:rsidR="00073677" w:rsidRDefault="00073677" w:rsidP="00073677">
      <w:r w:rsidRPr="001B36D8">
        <w:t xml:space="preserve">As an admin you can clear the flags on Closed or Cancelled tickets. </w:t>
      </w:r>
      <w:r>
        <w:t>Just highlight the closed or cancelled incident</w:t>
      </w:r>
      <w:r w:rsidR="009932EE">
        <w:t>, then</w:t>
      </w:r>
      <w:r>
        <w:t xml:space="preserve"> click </w:t>
      </w:r>
      <w:r w:rsidRPr="00812EB5">
        <w:rPr>
          <w:rStyle w:val="screenbutton"/>
        </w:rPr>
        <w:t>Clear Email Updated</w:t>
      </w:r>
      <w:r>
        <w:t xml:space="preserve">. </w:t>
      </w:r>
    </w:p>
    <w:p w:rsidR="009932EE" w:rsidRDefault="009932EE" w:rsidP="00073677">
      <w:r>
        <w:rPr>
          <w:noProof/>
        </w:rPr>
        <w:drawing>
          <wp:inline distT="0" distB="0" distL="0" distR="0" wp14:anchorId="6D121C8F" wp14:editId="6ADE9880">
            <wp:extent cx="5896798" cy="355332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lear-email-flag.png"/>
                    <pic:cNvPicPr/>
                  </pic:nvPicPr>
                  <pic:blipFill>
                    <a:blip r:embed="rId48">
                      <a:extLst>
                        <a:ext uri="{28A0092B-C50C-407E-A947-70E740481C1C}">
                          <a14:useLocalDpi xmlns:a14="http://schemas.microsoft.com/office/drawing/2010/main" val="0"/>
                        </a:ext>
                      </a:extLst>
                    </a:blip>
                    <a:stretch>
                      <a:fillRect/>
                    </a:stretch>
                  </pic:blipFill>
                  <pic:spPr>
                    <a:xfrm>
                      <a:off x="0" y="0"/>
                      <a:ext cx="5896798" cy="3553321"/>
                    </a:xfrm>
                    <a:prstGeom prst="rect">
                      <a:avLst/>
                    </a:prstGeom>
                  </pic:spPr>
                </pic:pic>
              </a:graphicData>
            </a:graphic>
          </wp:inline>
        </w:drawing>
      </w:r>
    </w:p>
    <w:p w:rsidR="0028437A" w:rsidRDefault="0028437A" w:rsidP="00073677">
      <w:pPr>
        <w:pStyle w:val="Heading3"/>
      </w:pPr>
      <w:bookmarkStart w:id="50" w:name="_Toc410284864"/>
      <w:r>
        <w:t>Reopening a Closed or Canceled Ticket</w:t>
      </w:r>
      <w:bookmarkEnd w:id="50"/>
    </w:p>
    <w:p w:rsidR="00073677" w:rsidRPr="008C29F5" w:rsidRDefault="00073677" w:rsidP="00073677">
      <w:r w:rsidRPr="007D0640">
        <w:t>To reopen</w:t>
      </w:r>
      <w:r>
        <w:t xml:space="preserve"> a closed or canceled ticket, open the ticke</w:t>
      </w:r>
      <w:r w:rsidR="00033094">
        <w:t>t</w:t>
      </w:r>
      <w:r w:rsidR="009932EE">
        <w:t xml:space="preserve"> and change the status to </w:t>
      </w:r>
      <w:r w:rsidRPr="009932EE">
        <w:rPr>
          <w:rStyle w:val="screenbutton"/>
        </w:rPr>
        <w:t>Assigned</w:t>
      </w:r>
      <w:r>
        <w:t xml:space="preserve">, then click </w:t>
      </w:r>
      <w:r w:rsidRPr="009932EE">
        <w:rPr>
          <w:rStyle w:val="screenbutton"/>
        </w:rPr>
        <w:t>Save</w:t>
      </w:r>
      <w:r>
        <w:t>.</w:t>
      </w:r>
      <w:r w:rsidR="009932EE">
        <w:rPr>
          <w:noProof/>
        </w:rPr>
        <w:drawing>
          <wp:inline distT="0" distB="0" distL="0" distR="0" wp14:anchorId="788D5EC2" wp14:editId="627926D8">
            <wp:extent cx="4020111" cy="283884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ndo-closed-flag.png"/>
                    <pic:cNvPicPr/>
                  </pic:nvPicPr>
                  <pic:blipFill>
                    <a:blip r:embed="rId49">
                      <a:extLst>
                        <a:ext uri="{28A0092B-C50C-407E-A947-70E740481C1C}">
                          <a14:useLocalDpi xmlns:a14="http://schemas.microsoft.com/office/drawing/2010/main" val="0"/>
                        </a:ext>
                      </a:extLst>
                    </a:blip>
                    <a:stretch>
                      <a:fillRect/>
                    </a:stretch>
                  </pic:blipFill>
                  <pic:spPr>
                    <a:xfrm>
                      <a:off x="0" y="0"/>
                      <a:ext cx="4020111" cy="2838846"/>
                    </a:xfrm>
                    <a:prstGeom prst="rect">
                      <a:avLst/>
                    </a:prstGeom>
                  </pic:spPr>
                </pic:pic>
              </a:graphicData>
            </a:graphic>
          </wp:inline>
        </w:drawing>
      </w:r>
    </w:p>
    <w:sectPr w:rsidR="00073677" w:rsidRPr="008C29F5" w:rsidSect="004E177D">
      <w:footerReference w:type="default" r:id="rId50"/>
      <w:pgSz w:w="12240" w:h="15840" w:code="1"/>
      <w:pgMar w:top="1152" w:right="1080" w:bottom="1152" w:left="1080" w:header="720" w:footer="14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1502" w:rsidRDefault="00601502">
      <w:pPr>
        <w:spacing w:after="0"/>
      </w:pPr>
      <w:r>
        <w:separator/>
      </w:r>
    </w:p>
  </w:endnote>
  <w:endnote w:type="continuationSeparator" w:id="0">
    <w:p w:rsidR="00601502" w:rsidRDefault="006015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ヒラギノ角ゴ Pro W6">
    <w:panose1 w:val="00000000000000000000"/>
    <w:charset w:val="80"/>
    <w:family w:val="auto"/>
    <w:notTrueType/>
    <w:pitch w:val="variable"/>
    <w:sig w:usb0="00000001" w:usb1="00000000" w:usb2="01000407" w:usb3="00000000" w:csb0="00020000" w:csb1="00000000"/>
  </w:font>
  <w:font w:name="Arial">
    <w:panose1 w:val="020B0604020202020204"/>
    <w:charset w:val="00"/>
    <w:family w:val="swiss"/>
    <w:pitch w:val="variable"/>
    <w:sig w:usb0="E0002AFF" w:usb1="C0007843" w:usb2="00000009" w:usb3="00000000" w:csb0="000001FF" w:csb1="00000000"/>
  </w:font>
  <w:font w:name="BookAntiqua">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2EE" w:rsidRDefault="009932EE" w:rsidP="00A34293">
    <w:pPr>
      <w:pStyle w:val="Footer"/>
      <w:tabs>
        <w:tab w:val="clear" w:pos="8640"/>
        <w:tab w:val="right" w:pos="10080"/>
      </w:tabs>
    </w:pPr>
    <w:r w:rsidRPr="00A34293">
      <w:rPr>
        <w:color w:val="808080" w:themeColor="background1" w:themeShade="80"/>
      </w:rPr>
      <w:t xml:space="preserve">Remedy Local Admin </w:t>
    </w:r>
    <w:proofErr w:type="gramStart"/>
    <w:r w:rsidRPr="00A34293">
      <w:rPr>
        <w:color w:val="808080" w:themeColor="background1" w:themeShade="80"/>
      </w:rPr>
      <w:t>Guide  v2.</w:t>
    </w:r>
    <w:r w:rsidR="00DF6188">
      <w:rPr>
        <w:color w:val="808080" w:themeColor="background1" w:themeShade="80"/>
      </w:rPr>
      <w:t>5</w:t>
    </w:r>
    <w:proofErr w:type="gramEnd"/>
    <w:r w:rsidRPr="00A34293">
      <w:rPr>
        <w:color w:val="808080" w:themeColor="background1" w:themeShade="80"/>
      </w:rPr>
      <w:t xml:space="preserve"> (updated </w:t>
    </w:r>
    <w:r w:rsidR="00DF6188">
      <w:rPr>
        <w:color w:val="808080" w:themeColor="background1" w:themeShade="80"/>
      </w:rPr>
      <w:t>September</w:t>
    </w:r>
    <w:r w:rsidR="00F17C55">
      <w:rPr>
        <w:color w:val="808080" w:themeColor="background1" w:themeShade="80"/>
      </w:rPr>
      <w:t xml:space="preserve"> 2015</w:t>
    </w:r>
    <w:r w:rsidRPr="00A34293">
      <w:rPr>
        <w:color w:val="808080" w:themeColor="background1" w:themeShade="80"/>
      </w:rPr>
      <w:t>)</w:t>
    </w:r>
    <w:r w:rsidRPr="00A34293">
      <w:rPr>
        <w:color w:val="808080" w:themeColor="background1" w:themeShade="80"/>
      </w:rPr>
      <w:tab/>
      <w:t xml:space="preserve">page </w:t>
    </w:r>
    <w:r w:rsidRPr="00A34293">
      <w:rPr>
        <w:color w:val="808080" w:themeColor="background1" w:themeShade="80"/>
      </w:rPr>
      <w:fldChar w:fldCharType="begin"/>
    </w:r>
    <w:r w:rsidRPr="00A34293">
      <w:rPr>
        <w:color w:val="808080" w:themeColor="background1" w:themeShade="80"/>
      </w:rPr>
      <w:instrText xml:space="preserve"> PAGE    \* MERGEFORMAT </w:instrText>
    </w:r>
    <w:r w:rsidRPr="00A34293">
      <w:rPr>
        <w:color w:val="808080" w:themeColor="background1" w:themeShade="80"/>
      </w:rPr>
      <w:fldChar w:fldCharType="separate"/>
    </w:r>
    <w:r w:rsidR="00DF6188">
      <w:rPr>
        <w:noProof/>
        <w:color w:val="808080" w:themeColor="background1" w:themeShade="80"/>
      </w:rPr>
      <w:t>37</w:t>
    </w:r>
    <w:r w:rsidRPr="00A34293">
      <w:rPr>
        <w:color w:val="808080" w:themeColor="background1" w:themeShade="80"/>
      </w:rPr>
      <w:fldChar w:fldCharType="end"/>
    </w:r>
  </w:p>
  <w:p w:rsidR="009932EE" w:rsidRDefault="009932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1502" w:rsidRDefault="00601502">
      <w:pPr>
        <w:spacing w:after="0"/>
      </w:pPr>
      <w:r>
        <w:separator/>
      </w:r>
    </w:p>
  </w:footnote>
  <w:footnote w:type="continuationSeparator" w:id="0">
    <w:p w:rsidR="00601502" w:rsidRDefault="0060150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472C5"/>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5496424"/>
    <w:multiLevelType w:val="hybridMultilevel"/>
    <w:tmpl w:val="FACCED60"/>
    <w:lvl w:ilvl="0" w:tplc="C4F46CF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6101F"/>
    <w:multiLevelType w:val="hybridMultilevel"/>
    <w:tmpl w:val="55922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A1EAD"/>
    <w:multiLevelType w:val="hybridMultilevel"/>
    <w:tmpl w:val="F92E18B4"/>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021574"/>
    <w:multiLevelType w:val="hybridMultilevel"/>
    <w:tmpl w:val="F4889F48"/>
    <w:lvl w:ilvl="0" w:tplc="F63ABE6C">
      <w:start w:val="1"/>
      <w:numFmt w:val="decimal"/>
      <w:pStyle w:val="Numberedlist"/>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863685"/>
    <w:multiLevelType w:val="hybridMultilevel"/>
    <w:tmpl w:val="86EEE9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4C147D"/>
    <w:multiLevelType w:val="hybridMultilevel"/>
    <w:tmpl w:val="AE72E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0475CA"/>
    <w:multiLevelType w:val="multilevel"/>
    <w:tmpl w:val="13FAD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9F66F8"/>
    <w:multiLevelType w:val="hybridMultilevel"/>
    <w:tmpl w:val="0EA8B85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4B5750"/>
    <w:multiLevelType w:val="hybridMultilevel"/>
    <w:tmpl w:val="9A7E77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847436"/>
    <w:multiLevelType w:val="hybridMultilevel"/>
    <w:tmpl w:val="C062F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B54069"/>
    <w:multiLevelType w:val="hybridMultilevel"/>
    <w:tmpl w:val="9D0EC05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923614"/>
    <w:multiLevelType w:val="multilevel"/>
    <w:tmpl w:val="96A83EF8"/>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4542A6"/>
    <w:multiLevelType w:val="hybridMultilevel"/>
    <w:tmpl w:val="17A4422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FB638D"/>
    <w:multiLevelType w:val="hybridMultilevel"/>
    <w:tmpl w:val="AE72EE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140EB0"/>
    <w:multiLevelType w:val="hybridMultilevel"/>
    <w:tmpl w:val="5AE21800"/>
    <w:lvl w:ilvl="0" w:tplc="C472E66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1F605C"/>
    <w:multiLevelType w:val="multilevel"/>
    <w:tmpl w:val="E78A209C"/>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1F32A7D"/>
    <w:multiLevelType w:val="hybridMultilevel"/>
    <w:tmpl w:val="848EDD9E"/>
    <w:lvl w:ilvl="0" w:tplc="7F1A84EC">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4D228E"/>
    <w:multiLevelType w:val="multilevel"/>
    <w:tmpl w:val="CB6CA4FC"/>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A7D48A5"/>
    <w:multiLevelType w:val="hybridMultilevel"/>
    <w:tmpl w:val="23CA53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B575559"/>
    <w:multiLevelType w:val="hybridMultilevel"/>
    <w:tmpl w:val="F32096A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B953350"/>
    <w:multiLevelType w:val="multilevel"/>
    <w:tmpl w:val="5A9A4714"/>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rPr>
    </w:lvl>
    <w:lvl w:ilvl="2">
      <w:start w:val="9"/>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C933A03"/>
    <w:multiLevelType w:val="multilevel"/>
    <w:tmpl w:val="65F03024"/>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71C6E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F072BC9"/>
    <w:multiLevelType w:val="hybridMultilevel"/>
    <w:tmpl w:val="848EDD9E"/>
    <w:lvl w:ilvl="0" w:tplc="7F1A84EC">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124E5B"/>
    <w:multiLevelType w:val="hybridMultilevel"/>
    <w:tmpl w:val="9A844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6A6551"/>
    <w:multiLevelType w:val="hybridMultilevel"/>
    <w:tmpl w:val="588E9D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6FA3774"/>
    <w:multiLevelType w:val="hybridMultilevel"/>
    <w:tmpl w:val="384AF228"/>
    <w:lvl w:ilvl="0" w:tplc="F63ABE6C">
      <w:start w:val="1"/>
      <w:numFmt w:val="decimal"/>
      <w:lvlText w:val="%1."/>
      <w:lvlJc w:val="left"/>
      <w:pPr>
        <w:ind w:left="720" w:hanging="360"/>
      </w:pPr>
      <w:rPr>
        <w:rFonts w:hint="default"/>
      </w:rPr>
    </w:lvl>
    <w:lvl w:ilvl="1" w:tplc="B1CA2BB8">
      <w:start w:val="1"/>
      <w:numFmt w:val="decimal"/>
      <w:lvlText w:val="%2."/>
      <w:lvlJc w:val="left"/>
      <w:pPr>
        <w:ind w:left="1440" w:hanging="360"/>
      </w:pPr>
      <w:rPr>
        <w:rFonts w:hint="default"/>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6256D8"/>
    <w:multiLevelType w:val="multilevel"/>
    <w:tmpl w:val="470C0C6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FE724D8"/>
    <w:multiLevelType w:val="hybridMultilevel"/>
    <w:tmpl w:val="87565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4"/>
  </w:num>
  <w:num w:numId="4">
    <w:abstractNumId w:val="4"/>
    <w:lvlOverride w:ilvl="0">
      <w:startOverride w:val="1"/>
    </w:lvlOverride>
  </w:num>
  <w:num w:numId="5">
    <w:abstractNumId w:val="24"/>
  </w:num>
  <w:num w:numId="6">
    <w:abstractNumId w:val="4"/>
    <w:lvlOverride w:ilvl="0">
      <w:startOverride w:val="1"/>
    </w:lvlOverride>
  </w:num>
  <w:num w:numId="7">
    <w:abstractNumId w:val="4"/>
    <w:lvlOverride w:ilvl="0">
      <w:startOverride w:val="1"/>
    </w:lvlOverride>
  </w:num>
  <w:num w:numId="8">
    <w:abstractNumId w:val="3"/>
  </w:num>
  <w:num w:numId="9">
    <w:abstractNumId w:val="20"/>
  </w:num>
  <w:num w:numId="10">
    <w:abstractNumId w:val="15"/>
  </w:num>
  <w:num w:numId="11">
    <w:abstractNumId w:val="4"/>
    <w:lvlOverride w:ilvl="0">
      <w:startOverride w:val="1"/>
    </w:lvlOverride>
  </w:num>
  <w:num w:numId="12">
    <w:abstractNumId w:val="25"/>
  </w:num>
  <w:num w:numId="13">
    <w:abstractNumId w:val="5"/>
  </w:num>
  <w:num w:numId="14">
    <w:abstractNumId w:val="10"/>
  </w:num>
  <w:num w:numId="15">
    <w:abstractNumId w:val="4"/>
    <w:lvlOverride w:ilvl="0">
      <w:startOverride w:val="1"/>
    </w:lvlOverride>
  </w:num>
  <w:num w:numId="16">
    <w:abstractNumId w:val="4"/>
    <w:lvlOverride w:ilvl="0">
      <w:startOverride w:val="1"/>
    </w:lvlOverride>
  </w:num>
  <w:num w:numId="17">
    <w:abstractNumId w:val="1"/>
  </w:num>
  <w:num w:numId="18">
    <w:abstractNumId w:val="4"/>
  </w:num>
  <w:num w:numId="19">
    <w:abstractNumId w:val="4"/>
    <w:lvlOverride w:ilvl="0">
      <w:startOverride w:val="1"/>
    </w:lvlOverride>
  </w:num>
  <w:num w:numId="20">
    <w:abstractNumId w:val="8"/>
  </w:num>
  <w:num w:numId="21">
    <w:abstractNumId w:val="27"/>
  </w:num>
  <w:num w:numId="22">
    <w:abstractNumId w:val="0"/>
  </w:num>
  <w:num w:numId="23">
    <w:abstractNumId w:val="21"/>
  </w:num>
  <w:num w:numId="24">
    <w:abstractNumId w:val="4"/>
  </w:num>
  <w:num w:numId="25">
    <w:abstractNumId w:val="4"/>
  </w:num>
  <w:num w:numId="26">
    <w:abstractNumId w:val="4"/>
  </w:num>
  <w:num w:numId="27">
    <w:abstractNumId w:val="4"/>
  </w:num>
  <w:num w:numId="28">
    <w:abstractNumId w:val="4"/>
    <w:lvlOverride w:ilvl="0">
      <w:startOverride w:val="1"/>
    </w:lvlOverride>
  </w:num>
  <w:num w:numId="29">
    <w:abstractNumId w:val="4"/>
  </w:num>
  <w:num w:numId="30">
    <w:abstractNumId w:val="23"/>
  </w:num>
  <w:num w:numId="31">
    <w:abstractNumId w:val="4"/>
    <w:lvlOverride w:ilvl="0">
      <w:startOverride w:val="1"/>
    </w:lvlOverride>
  </w:num>
  <w:num w:numId="32">
    <w:abstractNumId w:val="17"/>
  </w:num>
  <w:num w:numId="33">
    <w:abstractNumId w:val="4"/>
    <w:lvlOverride w:ilvl="0">
      <w:startOverride w:val="1"/>
    </w:lvlOverride>
  </w:num>
  <w:num w:numId="34">
    <w:abstractNumId w:val="4"/>
    <w:lvlOverride w:ilvl="0">
      <w:startOverride w:val="1"/>
    </w:lvlOverride>
  </w:num>
  <w:num w:numId="35">
    <w:abstractNumId w:val="14"/>
  </w:num>
  <w:num w:numId="36">
    <w:abstractNumId w:val="9"/>
  </w:num>
  <w:num w:numId="37">
    <w:abstractNumId w:val="6"/>
  </w:num>
  <w:num w:numId="38">
    <w:abstractNumId w:val="19"/>
  </w:num>
  <w:num w:numId="39">
    <w:abstractNumId w:val="2"/>
  </w:num>
  <w:num w:numId="40">
    <w:abstractNumId w:val="29"/>
  </w:num>
  <w:num w:numId="41">
    <w:abstractNumId w:val="18"/>
  </w:num>
  <w:num w:numId="42">
    <w:abstractNumId w:val="12"/>
  </w:num>
  <w:num w:numId="43">
    <w:abstractNumId w:val="13"/>
  </w:num>
  <w:num w:numId="44">
    <w:abstractNumId w:val="22"/>
  </w:num>
  <w:num w:numId="45">
    <w:abstractNumId w:val="16"/>
  </w:num>
  <w:num w:numId="46">
    <w:abstractNumId w:val="28"/>
  </w:num>
  <w:num w:numId="47">
    <w:abstractNumId w:val="26"/>
  </w:num>
  <w:num w:numId="48">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5C5"/>
    <w:rsid w:val="000053F5"/>
    <w:rsid w:val="00033094"/>
    <w:rsid w:val="00044B93"/>
    <w:rsid w:val="00073677"/>
    <w:rsid w:val="0007715E"/>
    <w:rsid w:val="000A056E"/>
    <w:rsid w:val="000A3324"/>
    <w:rsid w:val="000B799A"/>
    <w:rsid w:val="000E2178"/>
    <w:rsid w:val="000F43E4"/>
    <w:rsid w:val="000F4825"/>
    <w:rsid w:val="000F54B5"/>
    <w:rsid w:val="00101BF7"/>
    <w:rsid w:val="00105AB6"/>
    <w:rsid w:val="00125B3A"/>
    <w:rsid w:val="001333E5"/>
    <w:rsid w:val="00185132"/>
    <w:rsid w:val="001924A7"/>
    <w:rsid w:val="001C3701"/>
    <w:rsid w:val="001E2249"/>
    <w:rsid w:val="00234FF1"/>
    <w:rsid w:val="002400C9"/>
    <w:rsid w:val="00253DFA"/>
    <w:rsid w:val="002625F4"/>
    <w:rsid w:val="00272842"/>
    <w:rsid w:val="002729E0"/>
    <w:rsid w:val="00272AD5"/>
    <w:rsid w:val="0028437A"/>
    <w:rsid w:val="002941DF"/>
    <w:rsid w:val="002B1BE6"/>
    <w:rsid w:val="00304207"/>
    <w:rsid w:val="00304E37"/>
    <w:rsid w:val="0031626A"/>
    <w:rsid w:val="003178A6"/>
    <w:rsid w:val="00332339"/>
    <w:rsid w:val="00352AB4"/>
    <w:rsid w:val="00361135"/>
    <w:rsid w:val="00366C85"/>
    <w:rsid w:val="003838EC"/>
    <w:rsid w:val="00392864"/>
    <w:rsid w:val="00397100"/>
    <w:rsid w:val="003E1FCF"/>
    <w:rsid w:val="003E301A"/>
    <w:rsid w:val="003E370A"/>
    <w:rsid w:val="003F2C47"/>
    <w:rsid w:val="00430613"/>
    <w:rsid w:val="00430FDF"/>
    <w:rsid w:val="004328BB"/>
    <w:rsid w:val="004415C5"/>
    <w:rsid w:val="00444577"/>
    <w:rsid w:val="00447542"/>
    <w:rsid w:val="00455F1F"/>
    <w:rsid w:val="00480963"/>
    <w:rsid w:val="00486B52"/>
    <w:rsid w:val="004A103F"/>
    <w:rsid w:val="004B7BDD"/>
    <w:rsid w:val="004C02CE"/>
    <w:rsid w:val="004D62C7"/>
    <w:rsid w:val="004E177D"/>
    <w:rsid w:val="004F0020"/>
    <w:rsid w:val="004F3B4A"/>
    <w:rsid w:val="00502255"/>
    <w:rsid w:val="005208FF"/>
    <w:rsid w:val="00523FA8"/>
    <w:rsid w:val="00527DEA"/>
    <w:rsid w:val="00566567"/>
    <w:rsid w:val="005966E2"/>
    <w:rsid w:val="005B7276"/>
    <w:rsid w:val="005C57C7"/>
    <w:rsid w:val="005C74BB"/>
    <w:rsid w:val="005C77E6"/>
    <w:rsid w:val="005D3B94"/>
    <w:rsid w:val="005F278D"/>
    <w:rsid w:val="00601502"/>
    <w:rsid w:val="00607979"/>
    <w:rsid w:val="00617FAD"/>
    <w:rsid w:val="006321BD"/>
    <w:rsid w:val="00657B86"/>
    <w:rsid w:val="00662B8A"/>
    <w:rsid w:val="00665211"/>
    <w:rsid w:val="00692DAE"/>
    <w:rsid w:val="006969DE"/>
    <w:rsid w:val="00696DAC"/>
    <w:rsid w:val="006A0872"/>
    <w:rsid w:val="006B7D1D"/>
    <w:rsid w:val="006C36BB"/>
    <w:rsid w:val="006D4260"/>
    <w:rsid w:val="006E2A1E"/>
    <w:rsid w:val="00707911"/>
    <w:rsid w:val="00731586"/>
    <w:rsid w:val="00737A8B"/>
    <w:rsid w:val="00737DA8"/>
    <w:rsid w:val="00751910"/>
    <w:rsid w:val="00776000"/>
    <w:rsid w:val="00782DB2"/>
    <w:rsid w:val="007B455A"/>
    <w:rsid w:val="007D277D"/>
    <w:rsid w:val="007D588A"/>
    <w:rsid w:val="007F477F"/>
    <w:rsid w:val="00807083"/>
    <w:rsid w:val="00807D10"/>
    <w:rsid w:val="00812EB5"/>
    <w:rsid w:val="008205D3"/>
    <w:rsid w:val="008215C8"/>
    <w:rsid w:val="00821F90"/>
    <w:rsid w:val="00823202"/>
    <w:rsid w:val="008419DD"/>
    <w:rsid w:val="00846746"/>
    <w:rsid w:val="00863EFF"/>
    <w:rsid w:val="0086456B"/>
    <w:rsid w:val="00881D19"/>
    <w:rsid w:val="008B432C"/>
    <w:rsid w:val="008C0F8E"/>
    <w:rsid w:val="008C5C69"/>
    <w:rsid w:val="008D724F"/>
    <w:rsid w:val="00920AEF"/>
    <w:rsid w:val="00937174"/>
    <w:rsid w:val="009537AB"/>
    <w:rsid w:val="009639A5"/>
    <w:rsid w:val="00975A8E"/>
    <w:rsid w:val="009932EE"/>
    <w:rsid w:val="009B0199"/>
    <w:rsid w:val="009C44EB"/>
    <w:rsid w:val="009D07BF"/>
    <w:rsid w:val="009D2A48"/>
    <w:rsid w:val="009F14E0"/>
    <w:rsid w:val="00A17019"/>
    <w:rsid w:val="00A214C5"/>
    <w:rsid w:val="00A34293"/>
    <w:rsid w:val="00A55B38"/>
    <w:rsid w:val="00A81232"/>
    <w:rsid w:val="00A90746"/>
    <w:rsid w:val="00AA1A69"/>
    <w:rsid w:val="00AB6286"/>
    <w:rsid w:val="00AC6837"/>
    <w:rsid w:val="00AD67F9"/>
    <w:rsid w:val="00AF2D2A"/>
    <w:rsid w:val="00AF358D"/>
    <w:rsid w:val="00AF561E"/>
    <w:rsid w:val="00AF7B0F"/>
    <w:rsid w:val="00B0252A"/>
    <w:rsid w:val="00B95E86"/>
    <w:rsid w:val="00BB09A2"/>
    <w:rsid w:val="00BC10D6"/>
    <w:rsid w:val="00BC4B4F"/>
    <w:rsid w:val="00BC6EF5"/>
    <w:rsid w:val="00BD1418"/>
    <w:rsid w:val="00BE0FC0"/>
    <w:rsid w:val="00BF20E2"/>
    <w:rsid w:val="00BF7655"/>
    <w:rsid w:val="00C03BF6"/>
    <w:rsid w:val="00C45072"/>
    <w:rsid w:val="00C66AED"/>
    <w:rsid w:val="00C70C06"/>
    <w:rsid w:val="00C7586C"/>
    <w:rsid w:val="00C95111"/>
    <w:rsid w:val="00CA0202"/>
    <w:rsid w:val="00CC58B2"/>
    <w:rsid w:val="00CD019B"/>
    <w:rsid w:val="00CD07E0"/>
    <w:rsid w:val="00CD6998"/>
    <w:rsid w:val="00D10684"/>
    <w:rsid w:val="00D26E39"/>
    <w:rsid w:val="00D341A2"/>
    <w:rsid w:val="00D3589F"/>
    <w:rsid w:val="00D4206B"/>
    <w:rsid w:val="00D82F14"/>
    <w:rsid w:val="00DA0D1A"/>
    <w:rsid w:val="00DB36C0"/>
    <w:rsid w:val="00DB6788"/>
    <w:rsid w:val="00DF0339"/>
    <w:rsid w:val="00DF112E"/>
    <w:rsid w:val="00DF6188"/>
    <w:rsid w:val="00E03411"/>
    <w:rsid w:val="00E16E03"/>
    <w:rsid w:val="00E25DAE"/>
    <w:rsid w:val="00E273B4"/>
    <w:rsid w:val="00E324E0"/>
    <w:rsid w:val="00E362EF"/>
    <w:rsid w:val="00E37FB3"/>
    <w:rsid w:val="00E41596"/>
    <w:rsid w:val="00E53C5C"/>
    <w:rsid w:val="00E62D51"/>
    <w:rsid w:val="00E67073"/>
    <w:rsid w:val="00EB0008"/>
    <w:rsid w:val="00EB3243"/>
    <w:rsid w:val="00EF1AFC"/>
    <w:rsid w:val="00EF248E"/>
    <w:rsid w:val="00F047BC"/>
    <w:rsid w:val="00F14481"/>
    <w:rsid w:val="00F17C55"/>
    <w:rsid w:val="00F245DC"/>
    <w:rsid w:val="00F5654A"/>
    <w:rsid w:val="00F57A49"/>
    <w:rsid w:val="00F62333"/>
    <w:rsid w:val="00F62E3E"/>
    <w:rsid w:val="00F77C7A"/>
    <w:rsid w:val="00F8181A"/>
    <w:rsid w:val="00F8453D"/>
    <w:rsid w:val="00F86891"/>
    <w:rsid w:val="00FA1A98"/>
    <w:rsid w:val="00FA6E48"/>
    <w:rsid w:val="00FF03C3"/>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docId w15:val="{A3CEEC20-6C6C-4681-AAEE-5DFE05D9A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F1F"/>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2B1BE6"/>
    <w:pPr>
      <w:keepNext/>
      <w:spacing w:before="240" w:after="60" w:line="240" w:lineRule="auto"/>
      <w:outlineLvl w:val="0"/>
    </w:pPr>
    <w:rPr>
      <w:rFonts w:ascii="Cambria" w:eastAsia="Times New Roman" w:hAnsi="Cambria"/>
      <w:kern w:val="32"/>
      <w:sz w:val="48"/>
      <w:szCs w:val="32"/>
    </w:rPr>
  </w:style>
  <w:style w:type="paragraph" w:styleId="Heading2">
    <w:name w:val="heading 2"/>
    <w:basedOn w:val="Normal"/>
    <w:next w:val="Normal"/>
    <w:link w:val="Heading2Char"/>
    <w:qFormat/>
    <w:rsid w:val="002B1BE6"/>
    <w:pPr>
      <w:keepNext/>
      <w:spacing w:before="240" w:after="60" w:line="240" w:lineRule="auto"/>
      <w:outlineLvl w:val="1"/>
    </w:pPr>
    <w:rPr>
      <w:rFonts w:ascii="Cambria" w:eastAsia="Times New Roman" w:hAnsi="Cambria"/>
      <w:color w:val="365F91"/>
      <w:sz w:val="32"/>
      <w:szCs w:val="28"/>
    </w:rPr>
  </w:style>
  <w:style w:type="paragraph" w:styleId="Heading3">
    <w:name w:val="heading 3"/>
    <w:basedOn w:val="Normal"/>
    <w:next w:val="Normal"/>
    <w:link w:val="Heading3Char"/>
    <w:qFormat/>
    <w:rsid w:val="002B1BE6"/>
    <w:pPr>
      <w:keepNext/>
      <w:spacing w:before="240" w:after="60" w:line="240" w:lineRule="auto"/>
      <w:outlineLvl w:val="2"/>
    </w:pPr>
    <w:rPr>
      <w:rFonts w:ascii="Cambria" w:eastAsia="Times New Roman" w:hAnsi="Cambria"/>
      <w:sz w:val="28"/>
      <w:szCs w:val="26"/>
    </w:rPr>
  </w:style>
  <w:style w:type="paragraph" w:styleId="Heading4">
    <w:name w:val="heading 4"/>
    <w:basedOn w:val="Normal"/>
    <w:next w:val="Normal"/>
    <w:link w:val="Heading4Char"/>
    <w:uiPriority w:val="9"/>
    <w:unhideWhenUsed/>
    <w:qFormat/>
    <w:rsid w:val="002B1BE6"/>
    <w:pPr>
      <w:keepNext/>
      <w:spacing w:before="120" w:after="60" w:line="240" w:lineRule="auto"/>
      <w:outlineLvl w:val="3"/>
    </w:pPr>
    <w:rPr>
      <w:rFonts w:ascii="Cambria" w:eastAsia="Times New Roman" w:hAnsi="Cambria"/>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63204"/>
    <w:pPr>
      <w:tabs>
        <w:tab w:val="center" w:pos="4320"/>
        <w:tab w:val="right" w:pos="8640"/>
      </w:tabs>
    </w:pPr>
  </w:style>
  <w:style w:type="paragraph" w:styleId="Footer">
    <w:name w:val="footer"/>
    <w:basedOn w:val="Normal"/>
    <w:link w:val="FooterChar"/>
    <w:uiPriority w:val="99"/>
    <w:rsid w:val="00863204"/>
    <w:pPr>
      <w:tabs>
        <w:tab w:val="center" w:pos="4320"/>
        <w:tab w:val="right" w:pos="8640"/>
      </w:tabs>
    </w:pPr>
  </w:style>
  <w:style w:type="character" w:styleId="Hyperlink">
    <w:name w:val="Hyperlink"/>
    <w:uiPriority w:val="99"/>
    <w:rsid w:val="00F50B58"/>
    <w:rPr>
      <w:color w:val="0000FF"/>
      <w:u w:val="single"/>
    </w:rPr>
  </w:style>
  <w:style w:type="paragraph" w:customStyle="1" w:styleId="Numberedlist">
    <w:name w:val="Numbered list"/>
    <w:basedOn w:val="Normal"/>
    <w:qFormat/>
    <w:rsid w:val="002B1BE6"/>
    <w:pPr>
      <w:numPr>
        <w:numId w:val="1"/>
      </w:numPr>
      <w:spacing w:after="60"/>
    </w:pPr>
  </w:style>
  <w:style w:type="paragraph" w:styleId="TOC1">
    <w:name w:val="toc 1"/>
    <w:basedOn w:val="Normal"/>
    <w:next w:val="Normal"/>
    <w:autoRedefine/>
    <w:uiPriority w:val="39"/>
    <w:unhideWhenUsed/>
    <w:rsid w:val="00872A06"/>
    <w:pPr>
      <w:spacing w:before="120"/>
    </w:pPr>
    <w:rPr>
      <w:b/>
      <w:color w:val="548DD4"/>
    </w:rPr>
  </w:style>
  <w:style w:type="paragraph" w:styleId="TOC2">
    <w:name w:val="toc 2"/>
    <w:basedOn w:val="Normal"/>
    <w:next w:val="Normal"/>
    <w:autoRedefine/>
    <w:uiPriority w:val="39"/>
    <w:unhideWhenUsed/>
    <w:rsid w:val="004E177D"/>
    <w:pPr>
      <w:tabs>
        <w:tab w:val="right" w:leader="dot" w:pos="10070"/>
      </w:tabs>
      <w:spacing w:line="240" w:lineRule="auto"/>
    </w:pPr>
    <w:rPr>
      <w:rFonts w:ascii="Cambria" w:hAnsi="Cambria"/>
      <w:color w:val="1F497D" w:themeColor="text2"/>
      <w:sz w:val="24"/>
    </w:rPr>
  </w:style>
  <w:style w:type="paragraph" w:styleId="TOC3">
    <w:name w:val="toc 3"/>
    <w:basedOn w:val="Normal"/>
    <w:next w:val="Normal"/>
    <w:autoRedefine/>
    <w:uiPriority w:val="39"/>
    <w:unhideWhenUsed/>
    <w:rsid w:val="00EF248E"/>
    <w:pPr>
      <w:tabs>
        <w:tab w:val="right" w:leader="dot" w:pos="10070"/>
      </w:tabs>
      <w:spacing w:line="240" w:lineRule="auto"/>
      <w:ind w:left="240"/>
    </w:pPr>
    <w:rPr>
      <w:rFonts w:ascii="Cambria" w:hAnsi="Cambria"/>
    </w:rPr>
  </w:style>
  <w:style w:type="paragraph" w:styleId="TOC4">
    <w:name w:val="toc 4"/>
    <w:basedOn w:val="Normal"/>
    <w:next w:val="Normal"/>
    <w:autoRedefine/>
    <w:uiPriority w:val="39"/>
    <w:semiHidden/>
    <w:unhideWhenUsed/>
    <w:rsid w:val="00872A06"/>
    <w:pPr>
      <w:pBdr>
        <w:between w:val="double" w:sz="6" w:space="0" w:color="auto"/>
      </w:pBdr>
      <w:ind w:left="480"/>
    </w:pPr>
    <w:rPr>
      <w:rFonts w:ascii="Cambria" w:hAnsi="Cambria"/>
      <w:sz w:val="20"/>
      <w:szCs w:val="20"/>
    </w:rPr>
  </w:style>
  <w:style w:type="paragraph" w:styleId="TOC5">
    <w:name w:val="toc 5"/>
    <w:basedOn w:val="Normal"/>
    <w:next w:val="Normal"/>
    <w:autoRedefine/>
    <w:uiPriority w:val="39"/>
    <w:semiHidden/>
    <w:unhideWhenUsed/>
    <w:rsid w:val="00872A06"/>
    <w:pPr>
      <w:pBdr>
        <w:between w:val="double" w:sz="6" w:space="0" w:color="auto"/>
      </w:pBdr>
      <w:ind w:left="720"/>
    </w:pPr>
    <w:rPr>
      <w:rFonts w:ascii="Cambria" w:hAnsi="Cambria"/>
      <w:sz w:val="20"/>
      <w:szCs w:val="20"/>
    </w:rPr>
  </w:style>
  <w:style w:type="paragraph" w:styleId="TOC6">
    <w:name w:val="toc 6"/>
    <w:basedOn w:val="Normal"/>
    <w:next w:val="Normal"/>
    <w:autoRedefine/>
    <w:uiPriority w:val="39"/>
    <w:semiHidden/>
    <w:unhideWhenUsed/>
    <w:rsid w:val="00872A06"/>
    <w:pPr>
      <w:pBdr>
        <w:between w:val="double" w:sz="6" w:space="0" w:color="auto"/>
      </w:pBdr>
      <w:ind w:left="960"/>
    </w:pPr>
    <w:rPr>
      <w:rFonts w:ascii="Cambria" w:hAnsi="Cambria"/>
      <w:sz w:val="20"/>
      <w:szCs w:val="20"/>
    </w:rPr>
  </w:style>
  <w:style w:type="paragraph" w:styleId="TOC7">
    <w:name w:val="toc 7"/>
    <w:basedOn w:val="Normal"/>
    <w:next w:val="Normal"/>
    <w:autoRedefine/>
    <w:uiPriority w:val="39"/>
    <w:semiHidden/>
    <w:unhideWhenUsed/>
    <w:rsid w:val="00872A06"/>
    <w:pPr>
      <w:pBdr>
        <w:between w:val="double" w:sz="6" w:space="0" w:color="auto"/>
      </w:pBdr>
      <w:ind w:left="1200"/>
    </w:pPr>
    <w:rPr>
      <w:rFonts w:ascii="Cambria" w:hAnsi="Cambria"/>
      <w:sz w:val="20"/>
      <w:szCs w:val="20"/>
    </w:rPr>
  </w:style>
  <w:style w:type="paragraph" w:styleId="TOC8">
    <w:name w:val="toc 8"/>
    <w:basedOn w:val="Normal"/>
    <w:next w:val="Normal"/>
    <w:autoRedefine/>
    <w:uiPriority w:val="39"/>
    <w:semiHidden/>
    <w:unhideWhenUsed/>
    <w:rsid w:val="00872A06"/>
    <w:pPr>
      <w:pBdr>
        <w:between w:val="double" w:sz="6" w:space="0" w:color="auto"/>
      </w:pBdr>
      <w:ind w:left="1440"/>
    </w:pPr>
    <w:rPr>
      <w:rFonts w:ascii="Cambria" w:hAnsi="Cambria"/>
      <w:sz w:val="20"/>
      <w:szCs w:val="20"/>
    </w:rPr>
  </w:style>
  <w:style w:type="paragraph" w:styleId="TOC9">
    <w:name w:val="toc 9"/>
    <w:basedOn w:val="Normal"/>
    <w:next w:val="Normal"/>
    <w:autoRedefine/>
    <w:uiPriority w:val="39"/>
    <w:semiHidden/>
    <w:unhideWhenUsed/>
    <w:rsid w:val="00872A06"/>
    <w:pPr>
      <w:pBdr>
        <w:between w:val="double" w:sz="6" w:space="0" w:color="auto"/>
      </w:pBdr>
      <w:ind w:left="1680"/>
    </w:pPr>
    <w:rPr>
      <w:rFonts w:ascii="Cambria" w:hAnsi="Cambria"/>
      <w:sz w:val="20"/>
      <w:szCs w:val="20"/>
    </w:rPr>
  </w:style>
  <w:style w:type="character" w:customStyle="1" w:styleId="Heading1Char">
    <w:name w:val="Heading 1 Char"/>
    <w:link w:val="Heading1"/>
    <w:rsid w:val="002B1BE6"/>
    <w:rPr>
      <w:rFonts w:ascii="Cambria" w:hAnsi="Cambria"/>
      <w:kern w:val="32"/>
      <w:sz w:val="48"/>
      <w:szCs w:val="32"/>
    </w:rPr>
  </w:style>
  <w:style w:type="character" w:customStyle="1" w:styleId="Heading2Char">
    <w:name w:val="Heading 2 Char"/>
    <w:link w:val="Heading2"/>
    <w:rsid w:val="002B1BE6"/>
    <w:rPr>
      <w:rFonts w:ascii="Cambria" w:hAnsi="Cambria"/>
      <w:color w:val="365F91"/>
      <w:sz w:val="32"/>
      <w:szCs w:val="28"/>
    </w:rPr>
  </w:style>
  <w:style w:type="table" w:styleId="TableGrid">
    <w:name w:val="Table Grid"/>
    <w:basedOn w:val="TableNormal"/>
    <w:uiPriority w:val="59"/>
    <w:rsid w:val="003C1F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semiHidden/>
    <w:unhideWhenUsed/>
    <w:rsid w:val="003C1F45"/>
  </w:style>
  <w:style w:type="character" w:customStyle="1" w:styleId="Heading3Char">
    <w:name w:val="Heading 3 Char"/>
    <w:link w:val="Heading3"/>
    <w:rsid w:val="002B1BE6"/>
    <w:rPr>
      <w:rFonts w:ascii="Cambria" w:hAnsi="Cambria"/>
      <w:sz w:val="28"/>
      <w:szCs w:val="26"/>
    </w:rPr>
  </w:style>
  <w:style w:type="paragraph" w:styleId="BalloonText">
    <w:name w:val="Balloon Text"/>
    <w:basedOn w:val="Normal"/>
    <w:link w:val="BalloonTextChar"/>
    <w:uiPriority w:val="99"/>
    <w:semiHidden/>
    <w:unhideWhenUsed/>
    <w:rsid w:val="000A3324"/>
    <w:pPr>
      <w:spacing w:after="0" w:line="240" w:lineRule="auto"/>
    </w:pPr>
    <w:rPr>
      <w:rFonts w:ascii="Tahoma" w:hAnsi="Tahoma" w:cs="Tahoma"/>
      <w:sz w:val="16"/>
      <w:szCs w:val="16"/>
    </w:rPr>
  </w:style>
  <w:style w:type="character" w:customStyle="1" w:styleId="screenbutton">
    <w:name w:val="screenbutton"/>
    <w:qFormat/>
    <w:rsid w:val="002B1BE6"/>
    <w:rPr>
      <w:b/>
      <w:color w:val="00B050"/>
    </w:rPr>
  </w:style>
  <w:style w:type="character" w:customStyle="1" w:styleId="Heading4Char">
    <w:name w:val="Heading 4 Char"/>
    <w:link w:val="Heading4"/>
    <w:uiPriority w:val="9"/>
    <w:rsid w:val="002B1BE6"/>
    <w:rPr>
      <w:rFonts w:ascii="Cambria" w:hAnsi="Cambria"/>
      <w:b/>
      <w:bCs/>
      <w:sz w:val="24"/>
      <w:szCs w:val="28"/>
    </w:rPr>
  </w:style>
  <w:style w:type="character" w:customStyle="1" w:styleId="screentitle">
    <w:name w:val="screentitle"/>
    <w:qFormat/>
    <w:rsid w:val="002B1BE6"/>
    <w:rPr>
      <w:b/>
    </w:rPr>
  </w:style>
  <w:style w:type="character" w:customStyle="1" w:styleId="typeditem">
    <w:name w:val="typeditem"/>
    <w:qFormat/>
    <w:rsid w:val="002B1BE6"/>
    <w:rPr>
      <w:rFonts w:ascii="Courier New" w:hAnsi="Courier New"/>
      <w:sz w:val="24"/>
    </w:rPr>
  </w:style>
  <w:style w:type="character" w:customStyle="1" w:styleId="BalloonTextChar">
    <w:name w:val="Balloon Text Char"/>
    <w:basedOn w:val="DefaultParagraphFont"/>
    <w:link w:val="BalloonText"/>
    <w:uiPriority w:val="99"/>
    <w:semiHidden/>
    <w:rsid w:val="000A3324"/>
    <w:rPr>
      <w:rFonts w:ascii="Tahoma" w:eastAsia="Calibri" w:hAnsi="Tahoma" w:cs="Tahoma"/>
      <w:sz w:val="16"/>
      <w:szCs w:val="16"/>
    </w:rPr>
  </w:style>
  <w:style w:type="paragraph" w:styleId="ListParagraph">
    <w:name w:val="List Paragraph"/>
    <w:basedOn w:val="Normal"/>
    <w:uiPriority w:val="34"/>
    <w:qFormat/>
    <w:rsid w:val="00E362EF"/>
    <w:pPr>
      <w:ind w:left="720"/>
      <w:contextualSpacing/>
    </w:pPr>
    <w:rPr>
      <w:rFonts w:asciiTheme="minorHAnsi" w:eastAsiaTheme="minorHAnsi" w:hAnsiTheme="minorHAnsi" w:cstheme="minorBidi"/>
    </w:rPr>
  </w:style>
  <w:style w:type="paragraph" w:styleId="PlainText">
    <w:name w:val="Plain Text"/>
    <w:basedOn w:val="Normal"/>
    <w:link w:val="PlainTextChar"/>
    <w:uiPriority w:val="99"/>
    <w:unhideWhenUsed/>
    <w:rsid w:val="00F8181A"/>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F8181A"/>
    <w:rPr>
      <w:rFonts w:ascii="Calibri" w:eastAsiaTheme="minorHAnsi" w:hAnsi="Calibri" w:cstheme="minorBidi"/>
      <w:sz w:val="22"/>
      <w:szCs w:val="21"/>
    </w:rPr>
  </w:style>
  <w:style w:type="character" w:customStyle="1" w:styleId="a">
    <w:name w:val="a"/>
    <w:basedOn w:val="DefaultParagraphFont"/>
    <w:rsid w:val="00366C85"/>
  </w:style>
  <w:style w:type="paragraph" w:styleId="TOCHeading">
    <w:name w:val="TOC Heading"/>
    <w:basedOn w:val="Heading1"/>
    <w:next w:val="Normal"/>
    <w:uiPriority w:val="39"/>
    <w:semiHidden/>
    <w:unhideWhenUsed/>
    <w:qFormat/>
    <w:rsid w:val="009B0199"/>
    <w:pPr>
      <w:keepLines/>
      <w:spacing w:before="480" w:after="0" w:line="276" w:lineRule="auto"/>
      <w:outlineLvl w:val="9"/>
    </w:pPr>
    <w:rPr>
      <w:rFonts w:asciiTheme="majorHAnsi" w:eastAsiaTheme="majorEastAsia" w:hAnsiTheme="majorHAnsi" w:cstheme="majorBidi"/>
      <w:b/>
      <w:bCs/>
      <w:color w:val="365F91" w:themeColor="accent1" w:themeShade="BF"/>
      <w:kern w:val="0"/>
      <w:sz w:val="28"/>
      <w:szCs w:val="28"/>
      <w:lang w:eastAsia="ja-JP"/>
    </w:rPr>
  </w:style>
  <w:style w:type="character" w:customStyle="1" w:styleId="FooterChar">
    <w:name w:val="Footer Char"/>
    <w:basedOn w:val="DefaultParagraphFont"/>
    <w:link w:val="Footer"/>
    <w:uiPriority w:val="99"/>
    <w:rsid w:val="00C45072"/>
    <w:rPr>
      <w:rFonts w:ascii="Calibri" w:eastAsia="Calibri" w:hAnsi="Calibri"/>
      <w:sz w:val="22"/>
      <w:szCs w:val="22"/>
    </w:rPr>
  </w:style>
  <w:style w:type="character" w:styleId="FollowedHyperlink">
    <w:name w:val="FollowedHyperlink"/>
    <w:basedOn w:val="DefaultParagraphFont"/>
    <w:uiPriority w:val="99"/>
    <w:semiHidden/>
    <w:unhideWhenUsed/>
    <w:rsid w:val="007315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366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hyperlink" Target="mailto:remedy-admin@cornell.edu" TargetMode="Externa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mailto:remedy-admin@cornell.edu"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remedy-admin@cornell.edu" TargetMode="External"/><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rnell-qa.onbmc.co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hyperlink" Target="mailto:remedy-admin@cornell.edu"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10" Type="http://schemas.openxmlformats.org/officeDocument/2006/relationships/hyperlink" Target="http://cornell.onbmc.com" TargetMode="Externa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emedy-admin@cornell.edu"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BD211-CF7F-43DF-8837-D5CAF9E79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4907</Words>
  <Characters>27973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Understanding Remedy Configuration Data and the Local Administrator Console</vt:lpstr>
    </vt:vector>
  </TitlesOfParts>
  <Company>cornell university</Company>
  <LinksUpToDate>false</LinksUpToDate>
  <CharactersWithSpaces>32815</CharactersWithSpaces>
  <SharedDoc>false</SharedDoc>
  <HLinks>
    <vt:vector size="174" baseType="variant">
      <vt:variant>
        <vt:i4>6160428</vt:i4>
      </vt:variant>
      <vt:variant>
        <vt:i4>165</vt:i4>
      </vt:variant>
      <vt:variant>
        <vt:i4>0</vt:i4>
      </vt:variant>
      <vt:variant>
        <vt:i4>5</vt:i4>
      </vt:variant>
      <vt:variant>
        <vt:lpwstr>mailto:remedy-admin@cornell.edu</vt:lpwstr>
      </vt:variant>
      <vt:variant>
        <vt:lpwstr/>
      </vt:variant>
      <vt:variant>
        <vt:i4>65608</vt:i4>
      </vt:variant>
      <vt:variant>
        <vt:i4>162</vt:i4>
      </vt:variant>
      <vt:variant>
        <vt:i4>0</vt:i4>
      </vt:variant>
      <vt:variant>
        <vt:i4>5</vt:i4>
      </vt:variant>
      <vt:variant>
        <vt:lpwstr>http://cornell-qa.onbmc.com/</vt:lpwstr>
      </vt:variant>
      <vt:variant>
        <vt:lpwstr/>
      </vt:variant>
      <vt:variant>
        <vt:i4>5439496</vt:i4>
      </vt:variant>
      <vt:variant>
        <vt:i4>159</vt:i4>
      </vt:variant>
      <vt:variant>
        <vt:i4>0</vt:i4>
      </vt:variant>
      <vt:variant>
        <vt:i4>5</vt:i4>
      </vt:variant>
      <vt:variant>
        <vt:lpwstr>http://cornell.onbmc.com/</vt:lpwstr>
      </vt:variant>
      <vt:variant>
        <vt:lpwstr/>
      </vt:variant>
      <vt:variant>
        <vt:i4>2031671</vt:i4>
      </vt:variant>
      <vt:variant>
        <vt:i4>152</vt:i4>
      </vt:variant>
      <vt:variant>
        <vt:i4>0</vt:i4>
      </vt:variant>
      <vt:variant>
        <vt:i4>5</vt:i4>
      </vt:variant>
      <vt:variant>
        <vt:lpwstr/>
      </vt:variant>
      <vt:variant>
        <vt:lpwstr>_Toc341966334</vt:lpwstr>
      </vt:variant>
      <vt:variant>
        <vt:i4>2031671</vt:i4>
      </vt:variant>
      <vt:variant>
        <vt:i4>146</vt:i4>
      </vt:variant>
      <vt:variant>
        <vt:i4>0</vt:i4>
      </vt:variant>
      <vt:variant>
        <vt:i4>5</vt:i4>
      </vt:variant>
      <vt:variant>
        <vt:lpwstr/>
      </vt:variant>
      <vt:variant>
        <vt:lpwstr>_Toc341966333</vt:lpwstr>
      </vt:variant>
      <vt:variant>
        <vt:i4>2031671</vt:i4>
      </vt:variant>
      <vt:variant>
        <vt:i4>140</vt:i4>
      </vt:variant>
      <vt:variant>
        <vt:i4>0</vt:i4>
      </vt:variant>
      <vt:variant>
        <vt:i4>5</vt:i4>
      </vt:variant>
      <vt:variant>
        <vt:lpwstr/>
      </vt:variant>
      <vt:variant>
        <vt:lpwstr>_Toc341966332</vt:lpwstr>
      </vt:variant>
      <vt:variant>
        <vt:i4>2031671</vt:i4>
      </vt:variant>
      <vt:variant>
        <vt:i4>134</vt:i4>
      </vt:variant>
      <vt:variant>
        <vt:i4>0</vt:i4>
      </vt:variant>
      <vt:variant>
        <vt:i4>5</vt:i4>
      </vt:variant>
      <vt:variant>
        <vt:lpwstr/>
      </vt:variant>
      <vt:variant>
        <vt:lpwstr>_Toc341966331</vt:lpwstr>
      </vt:variant>
      <vt:variant>
        <vt:i4>2031671</vt:i4>
      </vt:variant>
      <vt:variant>
        <vt:i4>128</vt:i4>
      </vt:variant>
      <vt:variant>
        <vt:i4>0</vt:i4>
      </vt:variant>
      <vt:variant>
        <vt:i4>5</vt:i4>
      </vt:variant>
      <vt:variant>
        <vt:lpwstr/>
      </vt:variant>
      <vt:variant>
        <vt:lpwstr>_Toc341966330</vt:lpwstr>
      </vt:variant>
      <vt:variant>
        <vt:i4>1966135</vt:i4>
      </vt:variant>
      <vt:variant>
        <vt:i4>122</vt:i4>
      </vt:variant>
      <vt:variant>
        <vt:i4>0</vt:i4>
      </vt:variant>
      <vt:variant>
        <vt:i4>5</vt:i4>
      </vt:variant>
      <vt:variant>
        <vt:lpwstr/>
      </vt:variant>
      <vt:variant>
        <vt:lpwstr>_Toc341966329</vt:lpwstr>
      </vt:variant>
      <vt:variant>
        <vt:i4>1966135</vt:i4>
      </vt:variant>
      <vt:variant>
        <vt:i4>116</vt:i4>
      </vt:variant>
      <vt:variant>
        <vt:i4>0</vt:i4>
      </vt:variant>
      <vt:variant>
        <vt:i4>5</vt:i4>
      </vt:variant>
      <vt:variant>
        <vt:lpwstr/>
      </vt:variant>
      <vt:variant>
        <vt:lpwstr>_Toc341966328</vt:lpwstr>
      </vt:variant>
      <vt:variant>
        <vt:i4>1966135</vt:i4>
      </vt:variant>
      <vt:variant>
        <vt:i4>110</vt:i4>
      </vt:variant>
      <vt:variant>
        <vt:i4>0</vt:i4>
      </vt:variant>
      <vt:variant>
        <vt:i4>5</vt:i4>
      </vt:variant>
      <vt:variant>
        <vt:lpwstr/>
      </vt:variant>
      <vt:variant>
        <vt:lpwstr>_Toc341966327</vt:lpwstr>
      </vt:variant>
      <vt:variant>
        <vt:i4>1966135</vt:i4>
      </vt:variant>
      <vt:variant>
        <vt:i4>104</vt:i4>
      </vt:variant>
      <vt:variant>
        <vt:i4>0</vt:i4>
      </vt:variant>
      <vt:variant>
        <vt:i4>5</vt:i4>
      </vt:variant>
      <vt:variant>
        <vt:lpwstr/>
      </vt:variant>
      <vt:variant>
        <vt:lpwstr>_Toc341966326</vt:lpwstr>
      </vt:variant>
      <vt:variant>
        <vt:i4>1966135</vt:i4>
      </vt:variant>
      <vt:variant>
        <vt:i4>98</vt:i4>
      </vt:variant>
      <vt:variant>
        <vt:i4>0</vt:i4>
      </vt:variant>
      <vt:variant>
        <vt:i4>5</vt:i4>
      </vt:variant>
      <vt:variant>
        <vt:lpwstr/>
      </vt:variant>
      <vt:variant>
        <vt:lpwstr>_Toc341966325</vt:lpwstr>
      </vt:variant>
      <vt:variant>
        <vt:i4>1966135</vt:i4>
      </vt:variant>
      <vt:variant>
        <vt:i4>92</vt:i4>
      </vt:variant>
      <vt:variant>
        <vt:i4>0</vt:i4>
      </vt:variant>
      <vt:variant>
        <vt:i4>5</vt:i4>
      </vt:variant>
      <vt:variant>
        <vt:lpwstr/>
      </vt:variant>
      <vt:variant>
        <vt:lpwstr>_Toc341966324</vt:lpwstr>
      </vt:variant>
      <vt:variant>
        <vt:i4>1966135</vt:i4>
      </vt:variant>
      <vt:variant>
        <vt:i4>86</vt:i4>
      </vt:variant>
      <vt:variant>
        <vt:i4>0</vt:i4>
      </vt:variant>
      <vt:variant>
        <vt:i4>5</vt:i4>
      </vt:variant>
      <vt:variant>
        <vt:lpwstr/>
      </vt:variant>
      <vt:variant>
        <vt:lpwstr>_Toc341966323</vt:lpwstr>
      </vt:variant>
      <vt:variant>
        <vt:i4>1966135</vt:i4>
      </vt:variant>
      <vt:variant>
        <vt:i4>80</vt:i4>
      </vt:variant>
      <vt:variant>
        <vt:i4>0</vt:i4>
      </vt:variant>
      <vt:variant>
        <vt:i4>5</vt:i4>
      </vt:variant>
      <vt:variant>
        <vt:lpwstr/>
      </vt:variant>
      <vt:variant>
        <vt:lpwstr>_Toc341966322</vt:lpwstr>
      </vt:variant>
      <vt:variant>
        <vt:i4>1966135</vt:i4>
      </vt:variant>
      <vt:variant>
        <vt:i4>74</vt:i4>
      </vt:variant>
      <vt:variant>
        <vt:i4>0</vt:i4>
      </vt:variant>
      <vt:variant>
        <vt:i4>5</vt:i4>
      </vt:variant>
      <vt:variant>
        <vt:lpwstr/>
      </vt:variant>
      <vt:variant>
        <vt:lpwstr>_Toc341966321</vt:lpwstr>
      </vt:variant>
      <vt:variant>
        <vt:i4>1966135</vt:i4>
      </vt:variant>
      <vt:variant>
        <vt:i4>68</vt:i4>
      </vt:variant>
      <vt:variant>
        <vt:i4>0</vt:i4>
      </vt:variant>
      <vt:variant>
        <vt:i4>5</vt:i4>
      </vt:variant>
      <vt:variant>
        <vt:lpwstr/>
      </vt:variant>
      <vt:variant>
        <vt:lpwstr>_Toc341966320</vt:lpwstr>
      </vt:variant>
      <vt:variant>
        <vt:i4>1900599</vt:i4>
      </vt:variant>
      <vt:variant>
        <vt:i4>62</vt:i4>
      </vt:variant>
      <vt:variant>
        <vt:i4>0</vt:i4>
      </vt:variant>
      <vt:variant>
        <vt:i4>5</vt:i4>
      </vt:variant>
      <vt:variant>
        <vt:lpwstr/>
      </vt:variant>
      <vt:variant>
        <vt:lpwstr>_Toc341966319</vt:lpwstr>
      </vt:variant>
      <vt:variant>
        <vt:i4>1900599</vt:i4>
      </vt:variant>
      <vt:variant>
        <vt:i4>56</vt:i4>
      </vt:variant>
      <vt:variant>
        <vt:i4>0</vt:i4>
      </vt:variant>
      <vt:variant>
        <vt:i4>5</vt:i4>
      </vt:variant>
      <vt:variant>
        <vt:lpwstr/>
      </vt:variant>
      <vt:variant>
        <vt:lpwstr>_Toc341966318</vt:lpwstr>
      </vt:variant>
      <vt:variant>
        <vt:i4>1900599</vt:i4>
      </vt:variant>
      <vt:variant>
        <vt:i4>50</vt:i4>
      </vt:variant>
      <vt:variant>
        <vt:i4>0</vt:i4>
      </vt:variant>
      <vt:variant>
        <vt:i4>5</vt:i4>
      </vt:variant>
      <vt:variant>
        <vt:lpwstr/>
      </vt:variant>
      <vt:variant>
        <vt:lpwstr>_Toc341966317</vt:lpwstr>
      </vt:variant>
      <vt:variant>
        <vt:i4>1900599</vt:i4>
      </vt:variant>
      <vt:variant>
        <vt:i4>44</vt:i4>
      </vt:variant>
      <vt:variant>
        <vt:i4>0</vt:i4>
      </vt:variant>
      <vt:variant>
        <vt:i4>5</vt:i4>
      </vt:variant>
      <vt:variant>
        <vt:lpwstr/>
      </vt:variant>
      <vt:variant>
        <vt:lpwstr>_Toc341966316</vt:lpwstr>
      </vt:variant>
      <vt:variant>
        <vt:i4>1900599</vt:i4>
      </vt:variant>
      <vt:variant>
        <vt:i4>38</vt:i4>
      </vt:variant>
      <vt:variant>
        <vt:i4>0</vt:i4>
      </vt:variant>
      <vt:variant>
        <vt:i4>5</vt:i4>
      </vt:variant>
      <vt:variant>
        <vt:lpwstr/>
      </vt:variant>
      <vt:variant>
        <vt:lpwstr>_Toc341966315</vt:lpwstr>
      </vt:variant>
      <vt:variant>
        <vt:i4>1900599</vt:i4>
      </vt:variant>
      <vt:variant>
        <vt:i4>32</vt:i4>
      </vt:variant>
      <vt:variant>
        <vt:i4>0</vt:i4>
      </vt:variant>
      <vt:variant>
        <vt:i4>5</vt:i4>
      </vt:variant>
      <vt:variant>
        <vt:lpwstr/>
      </vt:variant>
      <vt:variant>
        <vt:lpwstr>_Toc341966314</vt:lpwstr>
      </vt:variant>
      <vt:variant>
        <vt:i4>1900599</vt:i4>
      </vt:variant>
      <vt:variant>
        <vt:i4>26</vt:i4>
      </vt:variant>
      <vt:variant>
        <vt:i4>0</vt:i4>
      </vt:variant>
      <vt:variant>
        <vt:i4>5</vt:i4>
      </vt:variant>
      <vt:variant>
        <vt:lpwstr/>
      </vt:variant>
      <vt:variant>
        <vt:lpwstr>_Toc341966313</vt:lpwstr>
      </vt:variant>
      <vt:variant>
        <vt:i4>1900599</vt:i4>
      </vt:variant>
      <vt:variant>
        <vt:i4>20</vt:i4>
      </vt:variant>
      <vt:variant>
        <vt:i4>0</vt:i4>
      </vt:variant>
      <vt:variant>
        <vt:i4>5</vt:i4>
      </vt:variant>
      <vt:variant>
        <vt:lpwstr/>
      </vt:variant>
      <vt:variant>
        <vt:lpwstr>_Toc341966312</vt:lpwstr>
      </vt:variant>
      <vt:variant>
        <vt:i4>1900599</vt:i4>
      </vt:variant>
      <vt:variant>
        <vt:i4>14</vt:i4>
      </vt:variant>
      <vt:variant>
        <vt:i4>0</vt:i4>
      </vt:variant>
      <vt:variant>
        <vt:i4>5</vt:i4>
      </vt:variant>
      <vt:variant>
        <vt:lpwstr/>
      </vt:variant>
      <vt:variant>
        <vt:lpwstr>_Toc341966311</vt:lpwstr>
      </vt:variant>
      <vt:variant>
        <vt:i4>1900599</vt:i4>
      </vt:variant>
      <vt:variant>
        <vt:i4>8</vt:i4>
      </vt:variant>
      <vt:variant>
        <vt:i4>0</vt:i4>
      </vt:variant>
      <vt:variant>
        <vt:i4>5</vt:i4>
      </vt:variant>
      <vt:variant>
        <vt:lpwstr/>
      </vt:variant>
      <vt:variant>
        <vt:lpwstr>_Toc341966310</vt:lpwstr>
      </vt:variant>
      <vt:variant>
        <vt:i4>1835063</vt:i4>
      </vt:variant>
      <vt:variant>
        <vt:i4>2</vt:i4>
      </vt:variant>
      <vt:variant>
        <vt:i4>0</vt:i4>
      </vt:variant>
      <vt:variant>
        <vt:i4>5</vt:i4>
      </vt:variant>
      <vt:variant>
        <vt:lpwstr/>
      </vt:variant>
      <vt:variant>
        <vt:lpwstr>_Toc341966309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Remedy Configuration Data and the Local Administrator Console</dc:title>
  <dc:creator>Benoit McNicoll</dc:creator>
  <cp:lastModifiedBy>Jff Truelsen</cp:lastModifiedBy>
  <cp:revision>4</cp:revision>
  <cp:lastPrinted>2008-09-16T17:00:00Z</cp:lastPrinted>
  <dcterms:created xsi:type="dcterms:W3CDTF">2015-09-22T14:50:00Z</dcterms:created>
  <dcterms:modified xsi:type="dcterms:W3CDTF">2015-09-23T12:24:00Z</dcterms:modified>
</cp:coreProperties>
</file>